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61045" w14:textId="2387BA57" w:rsidR="00795B0F" w:rsidRPr="00795B0F" w:rsidRDefault="00AD6AB9" w:rsidP="00795B0F">
      <w:pPr>
        <w:autoSpaceDE w:val="0"/>
        <w:autoSpaceDN w:val="0"/>
        <w:adjustRightInd w:val="0"/>
        <w:jc w:val="center"/>
        <w:rPr>
          <w:rFonts w:ascii="Tahoma" w:hAnsi="Tahoma" w:cs="Tahoma"/>
          <w:bCs/>
        </w:rPr>
      </w:pPr>
      <w:r>
        <w:rPr>
          <w:rFonts w:ascii="Calibri" w:hAnsi="Calibri"/>
          <w:bCs/>
          <w:noProof/>
          <w:color w:val="FF0000"/>
          <w:sz w:val="52"/>
          <w:szCs w:val="52"/>
          <w14:ligatures w14:val="standardContextual"/>
        </w:rPr>
        <w:drawing>
          <wp:anchor distT="0" distB="0" distL="114300" distR="114300" simplePos="0" relativeHeight="251663360" behindDoc="0" locked="0" layoutInCell="1" allowOverlap="1" wp14:anchorId="2CBC8C15" wp14:editId="29045F6B">
            <wp:simplePos x="0" y="0"/>
            <wp:positionH relativeFrom="margin">
              <wp:align>center</wp:align>
            </wp:positionH>
            <wp:positionV relativeFrom="paragraph">
              <wp:posOffset>-421005</wp:posOffset>
            </wp:positionV>
            <wp:extent cx="6111312" cy="2508885"/>
            <wp:effectExtent l="0" t="0" r="0" b="0"/>
            <wp:wrapNone/>
            <wp:docPr id="1604661654" name="Picture 1" descr="A screen 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139832" name="Picture 1" descr="A screen shot of a video gam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11312" cy="2508885"/>
                    </a:xfrm>
                    <a:prstGeom prst="rect">
                      <a:avLst/>
                    </a:prstGeom>
                  </pic:spPr>
                </pic:pic>
              </a:graphicData>
            </a:graphic>
            <wp14:sizeRelH relativeFrom="page">
              <wp14:pctWidth>0</wp14:pctWidth>
            </wp14:sizeRelH>
            <wp14:sizeRelV relativeFrom="page">
              <wp14:pctHeight>0</wp14:pctHeight>
            </wp14:sizeRelV>
          </wp:anchor>
        </w:drawing>
      </w:r>
      <w:r w:rsidR="00B81FF0">
        <w:rPr>
          <w:rFonts w:ascii="Calibri" w:hAnsi="Calibri"/>
          <w:bCs/>
          <w:noProof/>
          <w:color w:val="FF0000"/>
          <w:sz w:val="52"/>
          <w:szCs w:val="52"/>
          <w14:ligatures w14:val="standardContextual"/>
        </w:rPr>
        <mc:AlternateContent>
          <mc:Choice Requires="wps">
            <w:drawing>
              <wp:anchor distT="0" distB="0" distL="114300" distR="114300" simplePos="0" relativeHeight="251662336" behindDoc="1" locked="0" layoutInCell="1" allowOverlap="1" wp14:anchorId="477968DE" wp14:editId="3F1456C7">
                <wp:simplePos x="0" y="0"/>
                <wp:positionH relativeFrom="column">
                  <wp:posOffset>-579756</wp:posOffset>
                </wp:positionH>
                <wp:positionV relativeFrom="paragraph">
                  <wp:posOffset>-906145</wp:posOffset>
                </wp:positionV>
                <wp:extent cx="6937375" cy="10100310"/>
                <wp:effectExtent l="25400" t="25400" r="34925" b="34290"/>
                <wp:wrapNone/>
                <wp:docPr id="56202003" name="Rectangle 2"/>
                <wp:cNvGraphicFramePr/>
                <a:graphic xmlns:a="http://schemas.openxmlformats.org/drawingml/2006/main">
                  <a:graphicData uri="http://schemas.microsoft.com/office/word/2010/wordprocessingShape">
                    <wps:wsp>
                      <wps:cNvSpPr/>
                      <wps:spPr>
                        <a:xfrm>
                          <a:off x="0" y="0"/>
                          <a:ext cx="6937375" cy="10100310"/>
                        </a:xfrm>
                        <a:prstGeom prst="rect">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4F5A12" id="Rectangle 2" o:spid="_x0000_s1026" style="position:absolute;margin-left:-45.65pt;margin-top:-71.35pt;width:546.25pt;height:795.3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kOPowIAAJgFAAAOAAAAZHJzL2Uyb0RvYy54bWysVE1v2zAMvQ/YfxB0X23no1mDOkWQIsOA&#10;og3aDj0rshQbkEVNUuJkv36U/JGgK3YYloMimeSj3hPJ27tjrchBWFeBzml2lVIiNIei0ruc/nhd&#10;f/lKifNMF0yBFjk9CUfvFp8/3TZmLkZQgiqEJQii3bwxOS29N/MkcbwUNXNXYIRGowRbM49Hu0sK&#10;yxpEr1UyStPrpAFbGAtcOIdf71sjXUR8KQX3T1I64YnKKd7Nx9XGdRvWZHHL5jvLTFnx7hrsH25R&#10;s0pj0gHqnnlG9rb6A6quuAUH0l9xqBOQsuIickA2WfqOzUvJjIhcUBxnBpnc/4Plj4eNJVWR0+n1&#10;KEVFx5RoVuNLPaN2TO+UIKOgUmPcHJ1fzMZ2J4fbQPkobR3+kQw5RmVPg7Li6AnHj9c349l4NqWE&#10;oy1Dpuk4i+In53hjnf8moCZhk1OL+aOk7PDgPOZE194lpNOwrpSK76c0aZDALJumMcKBqopgDX7O&#10;7rYrZcmBYQms1yn+Ah9Eu3DDk9L4MbBsecWdPykRMJR+FhJVQiajNkOoTzHAMs6F9llrKlkh2mx4&#10;n3OyPiKmjoABWeItB+wOoPdsQXrs9s6dfwgVsbyH4I7634KHiJgZtB+C60qD/YiZQlZd5ta/F6mV&#10;Jqi0heKENWShbS5n+LrCF3xgzm+YxW7CvsMJ4Z9wkQrwpaDbUVKC/fXR9+CPRY5WShrszpy6n3tm&#10;BSXqu8byv8kmk9DO8TCZzkZ4sJeW7aVF7+sV4OtnOIsMj9vg71W/lRbqNxwky5AVTUxzzJ1T7m1/&#10;WPl2auAo4mK5jG7Ywob5B/1ieAAPqoYKfT2+MWu6MvbYAo/QdzKbv6vm1jdEaljuPcgqlvpZ105v&#10;bP9YON2oCvPl8hy9zgN18RsAAP//AwBQSwMEFAAGAAgAAAAhANje31PiAAAADgEAAA8AAABkcnMv&#10;ZG93bnJldi54bWxMj8tOwzAQRfdI/IM1SOxaOyGibYhT8RAfQAIS7Nx4GkeN7RA7beDrma7K7o7m&#10;6M6ZYjvbnh1xDJ13EpKlAIau8bpzrYT3+nWxBhaiclr13qGEHwywLa+vCpVrf3JveKxiy6jEhVxJ&#10;MDEOOeehMWhVWPoBHe32frQq0ji2XI/qROW256kQ99yqztEFowZ8NtgcqslK+KwMTvNXp5/q/fy9&#10;/sjql/TwK+Xtzfz4ACziHC8wnPVJHUpy2vnJ6cB6CYtNckcohSRLV8DOiBBJCmxHKctWG+Blwf+/&#10;Uf4BAAD//wMAUEsBAi0AFAAGAAgAAAAhALaDOJL+AAAA4QEAABMAAAAAAAAAAAAAAAAAAAAAAFtD&#10;b250ZW50X1R5cGVzXS54bWxQSwECLQAUAAYACAAAACEAOP0h/9YAAACUAQAACwAAAAAAAAAAAAAA&#10;AAAvAQAAX3JlbHMvLnJlbHNQSwECLQAUAAYACAAAACEAtG5Dj6MCAACYBQAADgAAAAAAAAAAAAAA&#10;AAAuAgAAZHJzL2Uyb0RvYy54bWxQSwECLQAUAAYACAAAACEA2N7fU+IAAAAOAQAADwAAAAAAAAAA&#10;AAAAAAD9BAAAZHJzL2Rvd25yZXYueG1sUEsFBgAAAAAEAAQA8wAAAAwGAAAAAA==&#10;" filled="f" strokecolor="red" strokeweight="4.5pt"/>
            </w:pict>
          </mc:Fallback>
        </mc:AlternateContent>
      </w:r>
      <w:r w:rsidR="00B81FF0">
        <w:rPr>
          <w:rFonts w:ascii="Calibri" w:hAnsi="Calibri"/>
          <w:bCs/>
          <w:noProof/>
          <w:color w:val="FF0000"/>
          <w:sz w:val="52"/>
          <w:szCs w:val="52"/>
          <w14:ligatures w14:val="standardContextual"/>
        </w:rPr>
        <mc:AlternateContent>
          <mc:Choice Requires="wps">
            <w:drawing>
              <wp:anchor distT="0" distB="0" distL="114300" distR="114300" simplePos="0" relativeHeight="251664384" behindDoc="1" locked="0" layoutInCell="1" allowOverlap="1" wp14:anchorId="1476BB91" wp14:editId="0F510DDE">
                <wp:simplePos x="0" y="0"/>
                <wp:positionH relativeFrom="column">
                  <wp:posOffset>-322580</wp:posOffset>
                </wp:positionH>
                <wp:positionV relativeFrom="paragraph">
                  <wp:posOffset>-620395</wp:posOffset>
                </wp:positionV>
                <wp:extent cx="6473848" cy="9547860"/>
                <wp:effectExtent l="63500" t="50800" r="79375" b="78740"/>
                <wp:wrapNone/>
                <wp:docPr id="603076812" name="Rectangle 3"/>
                <wp:cNvGraphicFramePr/>
                <a:graphic xmlns:a="http://schemas.openxmlformats.org/drawingml/2006/main">
                  <a:graphicData uri="http://schemas.microsoft.com/office/word/2010/wordprocessingShape">
                    <wps:wsp>
                      <wps:cNvSpPr/>
                      <wps:spPr>
                        <a:xfrm>
                          <a:off x="0" y="0"/>
                          <a:ext cx="6473848" cy="9547860"/>
                        </a:xfrm>
                        <a:custGeom>
                          <a:avLst/>
                          <a:gdLst>
                            <a:gd name="connsiteX0" fmla="*/ 0 w 6473848"/>
                            <a:gd name="connsiteY0" fmla="*/ 0 h 9547860"/>
                            <a:gd name="connsiteX1" fmla="*/ 523793 w 6473848"/>
                            <a:gd name="connsiteY1" fmla="*/ 0 h 9547860"/>
                            <a:gd name="connsiteX2" fmla="*/ 918109 w 6473848"/>
                            <a:gd name="connsiteY2" fmla="*/ 0 h 9547860"/>
                            <a:gd name="connsiteX3" fmla="*/ 1636118 w 6473848"/>
                            <a:gd name="connsiteY3" fmla="*/ 0 h 9547860"/>
                            <a:gd name="connsiteX4" fmla="*/ 2159911 w 6473848"/>
                            <a:gd name="connsiteY4" fmla="*/ 0 h 9547860"/>
                            <a:gd name="connsiteX5" fmla="*/ 2683704 w 6473848"/>
                            <a:gd name="connsiteY5" fmla="*/ 0 h 9547860"/>
                            <a:gd name="connsiteX6" fmla="*/ 3401713 w 6473848"/>
                            <a:gd name="connsiteY6" fmla="*/ 0 h 9547860"/>
                            <a:gd name="connsiteX7" fmla="*/ 3860768 w 6473848"/>
                            <a:gd name="connsiteY7" fmla="*/ 0 h 9547860"/>
                            <a:gd name="connsiteX8" fmla="*/ 4578776 w 6473848"/>
                            <a:gd name="connsiteY8" fmla="*/ 0 h 9547860"/>
                            <a:gd name="connsiteX9" fmla="*/ 5296785 w 6473848"/>
                            <a:gd name="connsiteY9" fmla="*/ 0 h 9547860"/>
                            <a:gd name="connsiteX10" fmla="*/ 5885316 w 6473848"/>
                            <a:gd name="connsiteY10" fmla="*/ 0 h 9547860"/>
                            <a:gd name="connsiteX11" fmla="*/ 6473848 w 6473848"/>
                            <a:gd name="connsiteY11" fmla="*/ 0 h 9547860"/>
                            <a:gd name="connsiteX12" fmla="*/ 6473848 w 6473848"/>
                            <a:gd name="connsiteY12" fmla="*/ 501263 h 9547860"/>
                            <a:gd name="connsiteX13" fmla="*/ 6473848 w 6473848"/>
                            <a:gd name="connsiteY13" fmla="*/ 811568 h 9547860"/>
                            <a:gd name="connsiteX14" fmla="*/ 6473848 w 6473848"/>
                            <a:gd name="connsiteY14" fmla="*/ 1408309 h 9547860"/>
                            <a:gd name="connsiteX15" fmla="*/ 6473848 w 6473848"/>
                            <a:gd name="connsiteY15" fmla="*/ 2005051 h 9547860"/>
                            <a:gd name="connsiteX16" fmla="*/ 6473848 w 6473848"/>
                            <a:gd name="connsiteY16" fmla="*/ 2601792 h 9547860"/>
                            <a:gd name="connsiteX17" fmla="*/ 6473848 w 6473848"/>
                            <a:gd name="connsiteY17" fmla="*/ 3294012 h 9547860"/>
                            <a:gd name="connsiteX18" fmla="*/ 6473848 w 6473848"/>
                            <a:gd name="connsiteY18" fmla="*/ 3986232 h 9547860"/>
                            <a:gd name="connsiteX19" fmla="*/ 6473848 w 6473848"/>
                            <a:gd name="connsiteY19" fmla="*/ 4678451 h 9547860"/>
                            <a:gd name="connsiteX20" fmla="*/ 6473848 w 6473848"/>
                            <a:gd name="connsiteY20" fmla="*/ 4988757 h 9547860"/>
                            <a:gd name="connsiteX21" fmla="*/ 6473848 w 6473848"/>
                            <a:gd name="connsiteY21" fmla="*/ 5394541 h 9547860"/>
                            <a:gd name="connsiteX22" fmla="*/ 6473848 w 6473848"/>
                            <a:gd name="connsiteY22" fmla="*/ 6086761 h 9547860"/>
                            <a:gd name="connsiteX23" fmla="*/ 6473848 w 6473848"/>
                            <a:gd name="connsiteY23" fmla="*/ 6588023 h 9547860"/>
                            <a:gd name="connsiteX24" fmla="*/ 6473848 w 6473848"/>
                            <a:gd name="connsiteY24" fmla="*/ 6993807 h 9547860"/>
                            <a:gd name="connsiteX25" fmla="*/ 6473848 w 6473848"/>
                            <a:gd name="connsiteY25" fmla="*/ 7686027 h 9547860"/>
                            <a:gd name="connsiteX26" fmla="*/ 6473848 w 6473848"/>
                            <a:gd name="connsiteY26" fmla="*/ 8282769 h 9547860"/>
                            <a:gd name="connsiteX27" fmla="*/ 6473848 w 6473848"/>
                            <a:gd name="connsiteY27" fmla="*/ 8879510 h 9547860"/>
                            <a:gd name="connsiteX28" fmla="*/ 6473848 w 6473848"/>
                            <a:gd name="connsiteY28" fmla="*/ 9547860 h 9547860"/>
                            <a:gd name="connsiteX29" fmla="*/ 5820578 w 6473848"/>
                            <a:gd name="connsiteY29" fmla="*/ 9547860 h 9547860"/>
                            <a:gd name="connsiteX30" fmla="*/ 5361523 w 6473848"/>
                            <a:gd name="connsiteY30" fmla="*/ 9547860 h 9547860"/>
                            <a:gd name="connsiteX31" fmla="*/ 4708253 w 6473848"/>
                            <a:gd name="connsiteY31" fmla="*/ 9547860 h 9547860"/>
                            <a:gd name="connsiteX32" fmla="*/ 4313937 w 6473848"/>
                            <a:gd name="connsiteY32" fmla="*/ 9547860 h 9547860"/>
                            <a:gd name="connsiteX33" fmla="*/ 3660667 w 6473848"/>
                            <a:gd name="connsiteY33" fmla="*/ 9547860 h 9547860"/>
                            <a:gd name="connsiteX34" fmla="*/ 3201612 w 6473848"/>
                            <a:gd name="connsiteY34" fmla="*/ 9547860 h 9547860"/>
                            <a:gd name="connsiteX35" fmla="*/ 2807296 w 6473848"/>
                            <a:gd name="connsiteY35" fmla="*/ 9547860 h 9547860"/>
                            <a:gd name="connsiteX36" fmla="*/ 2348241 w 6473848"/>
                            <a:gd name="connsiteY36" fmla="*/ 9547860 h 9547860"/>
                            <a:gd name="connsiteX37" fmla="*/ 1694971 w 6473848"/>
                            <a:gd name="connsiteY37" fmla="*/ 9547860 h 9547860"/>
                            <a:gd name="connsiteX38" fmla="*/ 1235916 w 6473848"/>
                            <a:gd name="connsiteY38" fmla="*/ 9547860 h 9547860"/>
                            <a:gd name="connsiteX39" fmla="*/ 841600 w 6473848"/>
                            <a:gd name="connsiteY39" fmla="*/ 9547860 h 9547860"/>
                            <a:gd name="connsiteX40" fmla="*/ 0 w 6473848"/>
                            <a:gd name="connsiteY40" fmla="*/ 9547860 h 9547860"/>
                            <a:gd name="connsiteX41" fmla="*/ 0 w 6473848"/>
                            <a:gd name="connsiteY41" fmla="*/ 9046597 h 9547860"/>
                            <a:gd name="connsiteX42" fmla="*/ 0 w 6473848"/>
                            <a:gd name="connsiteY42" fmla="*/ 8736292 h 9547860"/>
                            <a:gd name="connsiteX43" fmla="*/ 0 w 6473848"/>
                            <a:gd name="connsiteY43" fmla="*/ 8139551 h 9547860"/>
                            <a:gd name="connsiteX44" fmla="*/ 0 w 6473848"/>
                            <a:gd name="connsiteY44" fmla="*/ 7733767 h 9547860"/>
                            <a:gd name="connsiteX45" fmla="*/ 0 w 6473848"/>
                            <a:gd name="connsiteY45" fmla="*/ 7137025 h 9547860"/>
                            <a:gd name="connsiteX46" fmla="*/ 0 w 6473848"/>
                            <a:gd name="connsiteY46" fmla="*/ 6540284 h 9547860"/>
                            <a:gd name="connsiteX47" fmla="*/ 0 w 6473848"/>
                            <a:gd name="connsiteY47" fmla="*/ 5943543 h 9547860"/>
                            <a:gd name="connsiteX48" fmla="*/ 0 w 6473848"/>
                            <a:gd name="connsiteY48" fmla="*/ 5346802 h 9547860"/>
                            <a:gd name="connsiteX49" fmla="*/ 0 w 6473848"/>
                            <a:gd name="connsiteY49" fmla="*/ 4845539 h 9547860"/>
                            <a:gd name="connsiteX50" fmla="*/ 0 w 6473848"/>
                            <a:gd name="connsiteY50" fmla="*/ 4153319 h 9547860"/>
                            <a:gd name="connsiteX51" fmla="*/ 0 w 6473848"/>
                            <a:gd name="connsiteY51" fmla="*/ 3556578 h 9547860"/>
                            <a:gd name="connsiteX52" fmla="*/ 0 w 6473848"/>
                            <a:gd name="connsiteY52" fmla="*/ 2768879 h 9547860"/>
                            <a:gd name="connsiteX53" fmla="*/ 0 w 6473848"/>
                            <a:gd name="connsiteY53" fmla="*/ 1981181 h 9547860"/>
                            <a:gd name="connsiteX54" fmla="*/ 0 w 6473848"/>
                            <a:gd name="connsiteY54" fmla="*/ 1288961 h 9547860"/>
                            <a:gd name="connsiteX55" fmla="*/ 0 w 6473848"/>
                            <a:gd name="connsiteY55" fmla="*/ 596741 h 9547860"/>
                            <a:gd name="connsiteX56" fmla="*/ 0 w 6473848"/>
                            <a:gd name="connsiteY56" fmla="*/ 0 h 95478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6473848" h="9547860" extrusionOk="0">
                              <a:moveTo>
                                <a:pt x="0" y="0"/>
                              </a:moveTo>
                              <a:cubicBezTo>
                                <a:pt x="170538" y="-49873"/>
                                <a:pt x="391516" y="54779"/>
                                <a:pt x="523793" y="0"/>
                              </a:cubicBezTo>
                              <a:cubicBezTo>
                                <a:pt x="656070" y="-54779"/>
                                <a:pt x="736738" y="34992"/>
                                <a:pt x="918109" y="0"/>
                              </a:cubicBezTo>
                              <a:cubicBezTo>
                                <a:pt x="1099480" y="-34992"/>
                                <a:pt x="1333821" y="41547"/>
                                <a:pt x="1636118" y="0"/>
                              </a:cubicBezTo>
                              <a:cubicBezTo>
                                <a:pt x="1938415" y="-41547"/>
                                <a:pt x="1960025" y="4436"/>
                                <a:pt x="2159911" y="0"/>
                              </a:cubicBezTo>
                              <a:cubicBezTo>
                                <a:pt x="2359797" y="-4436"/>
                                <a:pt x="2553616" y="54882"/>
                                <a:pt x="2683704" y="0"/>
                              </a:cubicBezTo>
                              <a:cubicBezTo>
                                <a:pt x="2813792" y="-54882"/>
                                <a:pt x="3127928" y="60176"/>
                                <a:pt x="3401713" y="0"/>
                              </a:cubicBezTo>
                              <a:cubicBezTo>
                                <a:pt x="3675498" y="-60176"/>
                                <a:pt x="3751369" y="37873"/>
                                <a:pt x="3860768" y="0"/>
                              </a:cubicBezTo>
                              <a:cubicBezTo>
                                <a:pt x="3970167" y="-37873"/>
                                <a:pt x="4317404" y="56696"/>
                                <a:pt x="4578776" y="0"/>
                              </a:cubicBezTo>
                              <a:cubicBezTo>
                                <a:pt x="4840148" y="-56696"/>
                                <a:pt x="5012930" y="49094"/>
                                <a:pt x="5296785" y="0"/>
                              </a:cubicBezTo>
                              <a:cubicBezTo>
                                <a:pt x="5580640" y="-49094"/>
                                <a:pt x="5632771" y="13012"/>
                                <a:pt x="5885316" y="0"/>
                              </a:cubicBezTo>
                              <a:cubicBezTo>
                                <a:pt x="6137861" y="-13012"/>
                                <a:pt x="6296897" y="3928"/>
                                <a:pt x="6473848" y="0"/>
                              </a:cubicBezTo>
                              <a:cubicBezTo>
                                <a:pt x="6533314" y="145749"/>
                                <a:pt x="6459792" y="264061"/>
                                <a:pt x="6473848" y="501263"/>
                              </a:cubicBezTo>
                              <a:cubicBezTo>
                                <a:pt x="6487904" y="738465"/>
                                <a:pt x="6471386" y="740646"/>
                                <a:pt x="6473848" y="811568"/>
                              </a:cubicBezTo>
                              <a:cubicBezTo>
                                <a:pt x="6476310" y="882490"/>
                                <a:pt x="6423056" y="1125123"/>
                                <a:pt x="6473848" y="1408309"/>
                              </a:cubicBezTo>
                              <a:cubicBezTo>
                                <a:pt x="6524640" y="1691495"/>
                                <a:pt x="6436778" y="1812384"/>
                                <a:pt x="6473848" y="2005051"/>
                              </a:cubicBezTo>
                              <a:cubicBezTo>
                                <a:pt x="6510918" y="2197718"/>
                                <a:pt x="6440438" y="2367964"/>
                                <a:pt x="6473848" y="2601792"/>
                              </a:cubicBezTo>
                              <a:cubicBezTo>
                                <a:pt x="6507258" y="2835620"/>
                                <a:pt x="6391809" y="3000453"/>
                                <a:pt x="6473848" y="3294012"/>
                              </a:cubicBezTo>
                              <a:cubicBezTo>
                                <a:pt x="6555887" y="3587571"/>
                                <a:pt x="6392880" y="3778853"/>
                                <a:pt x="6473848" y="3986232"/>
                              </a:cubicBezTo>
                              <a:cubicBezTo>
                                <a:pt x="6554816" y="4193611"/>
                                <a:pt x="6457964" y="4344070"/>
                                <a:pt x="6473848" y="4678451"/>
                              </a:cubicBezTo>
                              <a:cubicBezTo>
                                <a:pt x="6489732" y="5012832"/>
                                <a:pt x="6467949" y="4915180"/>
                                <a:pt x="6473848" y="4988757"/>
                              </a:cubicBezTo>
                              <a:cubicBezTo>
                                <a:pt x="6479747" y="5062334"/>
                                <a:pt x="6461782" y="5239267"/>
                                <a:pt x="6473848" y="5394541"/>
                              </a:cubicBezTo>
                              <a:cubicBezTo>
                                <a:pt x="6485914" y="5549815"/>
                                <a:pt x="6462920" y="5847199"/>
                                <a:pt x="6473848" y="6086761"/>
                              </a:cubicBezTo>
                              <a:cubicBezTo>
                                <a:pt x="6484776" y="6326323"/>
                                <a:pt x="6417699" y="6469481"/>
                                <a:pt x="6473848" y="6588023"/>
                              </a:cubicBezTo>
                              <a:cubicBezTo>
                                <a:pt x="6529997" y="6706565"/>
                                <a:pt x="6443907" y="6882482"/>
                                <a:pt x="6473848" y="6993807"/>
                              </a:cubicBezTo>
                              <a:cubicBezTo>
                                <a:pt x="6503789" y="7105132"/>
                                <a:pt x="6392462" y="7544720"/>
                                <a:pt x="6473848" y="7686027"/>
                              </a:cubicBezTo>
                              <a:cubicBezTo>
                                <a:pt x="6555234" y="7827334"/>
                                <a:pt x="6470266" y="8055858"/>
                                <a:pt x="6473848" y="8282769"/>
                              </a:cubicBezTo>
                              <a:cubicBezTo>
                                <a:pt x="6477430" y="8509680"/>
                                <a:pt x="6460289" y="8619536"/>
                                <a:pt x="6473848" y="8879510"/>
                              </a:cubicBezTo>
                              <a:cubicBezTo>
                                <a:pt x="6487407" y="9139484"/>
                                <a:pt x="6406461" y="9307359"/>
                                <a:pt x="6473848" y="9547860"/>
                              </a:cubicBezTo>
                              <a:cubicBezTo>
                                <a:pt x="6204857" y="9624894"/>
                                <a:pt x="6016513" y="9499620"/>
                                <a:pt x="5820578" y="9547860"/>
                              </a:cubicBezTo>
                              <a:cubicBezTo>
                                <a:pt x="5624643" y="9596100"/>
                                <a:pt x="5521325" y="9521542"/>
                                <a:pt x="5361523" y="9547860"/>
                              </a:cubicBezTo>
                              <a:cubicBezTo>
                                <a:pt x="5201722" y="9574178"/>
                                <a:pt x="4921251" y="9535718"/>
                                <a:pt x="4708253" y="9547860"/>
                              </a:cubicBezTo>
                              <a:cubicBezTo>
                                <a:pt x="4495255" y="9560002"/>
                                <a:pt x="4473904" y="9531707"/>
                                <a:pt x="4313937" y="9547860"/>
                              </a:cubicBezTo>
                              <a:cubicBezTo>
                                <a:pt x="4153970" y="9564013"/>
                                <a:pt x="3926294" y="9509543"/>
                                <a:pt x="3660667" y="9547860"/>
                              </a:cubicBezTo>
                              <a:cubicBezTo>
                                <a:pt x="3395040" y="9586177"/>
                                <a:pt x="3340211" y="9503559"/>
                                <a:pt x="3201612" y="9547860"/>
                              </a:cubicBezTo>
                              <a:cubicBezTo>
                                <a:pt x="3063014" y="9592161"/>
                                <a:pt x="2999391" y="9531236"/>
                                <a:pt x="2807296" y="9547860"/>
                              </a:cubicBezTo>
                              <a:cubicBezTo>
                                <a:pt x="2615201" y="9564484"/>
                                <a:pt x="2541097" y="9547739"/>
                                <a:pt x="2348241" y="9547860"/>
                              </a:cubicBezTo>
                              <a:cubicBezTo>
                                <a:pt x="2155385" y="9547981"/>
                                <a:pt x="1945051" y="9517877"/>
                                <a:pt x="1694971" y="9547860"/>
                              </a:cubicBezTo>
                              <a:cubicBezTo>
                                <a:pt x="1444891" y="9577843"/>
                                <a:pt x="1341443" y="9497139"/>
                                <a:pt x="1235916" y="9547860"/>
                              </a:cubicBezTo>
                              <a:cubicBezTo>
                                <a:pt x="1130390" y="9598581"/>
                                <a:pt x="1024631" y="9523828"/>
                                <a:pt x="841600" y="9547860"/>
                              </a:cubicBezTo>
                              <a:cubicBezTo>
                                <a:pt x="658569" y="9571892"/>
                                <a:pt x="384321" y="9497778"/>
                                <a:pt x="0" y="9547860"/>
                              </a:cubicBezTo>
                              <a:cubicBezTo>
                                <a:pt x="-45586" y="9416442"/>
                                <a:pt x="31252" y="9173334"/>
                                <a:pt x="0" y="9046597"/>
                              </a:cubicBezTo>
                              <a:cubicBezTo>
                                <a:pt x="-31252" y="8919860"/>
                                <a:pt x="31280" y="8800362"/>
                                <a:pt x="0" y="8736292"/>
                              </a:cubicBezTo>
                              <a:cubicBezTo>
                                <a:pt x="-31280" y="8672223"/>
                                <a:pt x="31129" y="8305395"/>
                                <a:pt x="0" y="8139551"/>
                              </a:cubicBezTo>
                              <a:cubicBezTo>
                                <a:pt x="-31129" y="7973707"/>
                                <a:pt x="10566" y="7932361"/>
                                <a:pt x="0" y="7733767"/>
                              </a:cubicBezTo>
                              <a:cubicBezTo>
                                <a:pt x="-10566" y="7535173"/>
                                <a:pt x="69385" y="7327453"/>
                                <a:pt x="0" y="7137025"/>
                              </a:cubicBezTo>
                              <a:cubicBezTo>
                                <a:pt x="-69385" y="6946597"/>
                                <a:pt x="12696" y="6761645"/>
                                <a:pt x="0" y="6540284"/>
                              </a:cubicBezTo>
                              <a:cubicBezTo>
                                <a:pt x="-12696" y="6318923"/>
                                <a:pt x="55926" y="6212199"/>
                                <a:pt x="0" y="5943543"/>
                              </a:cubicBezTo>
                              <a:cubicBezTo>
                                <a:pt x="-55926" y="5674887"/>
                                <a:pt x="47831" y="5563392"/>
                                <a:pt x="0" y="5346802"/>
                              </a:cubicBezTo>
                              <a:cubicBezTo>
                                <a:pt x="-47831" y="5130212"/>
                                <a:pt x="37423" y="4952031"/>
                                <a:pt x="0" y="4845539"/>
                              </a:cubicBezTo>
                              <a:cubicBezTo>
                                <a:pt x="-37423" y="4739047"/>
                                <a:pt x="77509" y="4317961"/>
                                <a:pt x="0" y="4153319"/>
                              </a:cubicBezTo>
                              <a:cubicBezTo>
                                <a:pt x="-77509" y="3988677"/>
                                <a:pt x="32704" y="3744463"/>
                                <a:pt x="0" y="3556578"/>
                              </a:cubicBezTo>
                              <a:cubicBezTo>
                                <a:pt x="-32704" y="3368693"/>
                                <a:pt x="52755" y="2993725"/>
                                <a:pt x="0" y="2768879"/>
                              </a:cubicBezTo>
                              <a:cubicBezTo>
                                <a:pt x="-52755" y="2544033"/>
                                <a:pt x="16142" y="2204686"/>
                                <a:pt x="0" y="1981181"/>
                              </a:cubicBezTo>
                              <a:cubicBezTo>
                                <a:pt x="-16142" y="1757676"/>
                                <a:pt x="41929" y="1452010"/>
                                <a:pt x="0" y="1288961"/>
                              </a:cubicBezTo>
                              <a:cubicBezTo>
                                <a:pt x="-41929" y="1125912"/>
                                <a:pt x="46448" y="930264"/>
                                <a:pt x="0" y="596741"/>
                              </a:cubicBezTo>
                              <a:cubicBezTo>
                                <a:pt x="-46448" y="263218"/>
                                <a:pt x="70234" y="194023"/>
                                <a:pt x="0" y="0"/>
                              </a:cubicBezTo>
                              <a:close/>
                            </a:path>
                          </a:pathLst>
                        </a:custGeom>
                        <a:noFill/>
                        <a:ln w="57150">
                          <a:solidFill>
                            <a:schemeClr val="tx1"/>
                          </a:solidFill>
                          <a:extLst>
                            <a:ext uri="{C807C97D-BFC1-408E-A445-0C87EB9F89A2}">
                              <ask:lineSketchStyleProps xmlns:ask="http://schemas.microsoft.com/office/drawing/2018/sketchyshapes" sd="1219033472">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583B67" id="Rectangle 3" o:spid="_x0000_s1026" style="position:absolute;margin-left:-25.4pt;margin-top:-48.85pt;width:509.75pt;height:751.8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yFLCQ4AACVFAAAOAAAAZHJzL2Uyb0RvYy54bWysXG2P47YR/l6g/8HwxwKb5bvEw+0F1wtS&#10;FAiSIEmR9qPOK98atS1X1t7u5df3oUjZQ/m2Hi4KBBvrxJlHJJ8ZDocjvf32ebddfG7746bb3y3l&#10;N2K5aPer7n6z/3S3/Mdv39/Uy8VxaPb3zbbbt3fLL+1x+e27P//p7dPhTau6h2573/YLKNkf3zwd&#10;7pYPw3B4c3t7XD20u+b4TXdo97i57vpdM+Cy/3R73zdP0L7b3ioh3O1T198f+m7VHo/41+/izeW7&#10;Uf963a6Gn9brYzsstndLPNsw/u3Hvx/D39t3b5s3n/rm8LBZpcdoXvEUu2azB+hJ1XfN0Cwe+82F&#10;qt1m1XfHbj18s+p2t916vVm1Yx/QGylmvfn1oTm0Y18wOMfDaZiO/z+1qx8//9wvNvd3Sye0qFwt&#10;1XKxb3aYql8weM3+07Zd6DBMT4fjG7T+9fBzn66O+Bn6/Lzud+H/6M3ieRzaL6ehbZ+HxQr/6Eyl&#10;awMyrHDPW1PVbhz827P46vE4/K3tRlXN5x+OQ5ybe/waR/Y+Pdeq2++Pm6H9J+Zzvdtiuv5yuxCL&#10;p8WEkeRmzf+VN39YkKfAvF1ol0S7Vbry+joElRGLqxAY6lMHvKyl8NchqAwDQhMI6bSTsr6OQYUY&#10;GIZgKGm9l/I6BhViYFiK4WpdCXMdgwoxMBzB0EbISjKmnAoxMCqKARuAxV3vBxViYMDKTrQytqqr&#10;yl3HoEIMDE8wrPKuqu11DCrEwJDUYm1dWy0ZHcmkOCjUaJMLud4VSaU4KNRu+ShUygqpnL7uVSQ1&#10;Xz4UlaqltCDmVQcmqRXzoaiUNKLWcHzXsag187GoFAIGK6xkYFGr5mNRKeXgQLxiYFHr5mNRKa08&#10;3BUHi1o5H4tKaV87pTlY1Nr5WFTKwK0Yznwp6inYWJmU8XVd2er6fClq+XwsKmW1N9YweKio/fOx&#10;MilRu8pxsKgD4GNlUnDSQjFclKIegI+VSXmva8GZL+oB+FhUCou0E4qDRT0AH4tK1apWlWP4Q0U9&#10;AB+LSoHx3krG6qWoB+BjUakUbTPsi3oAWyuBCOb6eqyoFBtLU79hER0j0L+OlUnxsagHMJWoleVg&#10;USk+FvUARkvtdcXoF5XiY1EPoJ0TznGwqBQfi3oAjR2zw6p3deOnqRQfi3oABVeDKJeBRaX4WNQD&#10;KG1qhdXher+oFB+LegDpvPEVB4tK8bGoB5BKW8+J4DWV4mNRD1Ab6QQjJ6CpEBvKULfBQMna81Go&#10;6XNQaHsvjLOesWQZavQcFNq+rrRTnCDXUHPnoND2NfyX5YSBhho6B4W2ryqtK7iuqxsRQ02cg0Lb&#10;I6dQCWUZKNS4OSi0vbNGqNowUKhZc1Boe+uNtoYR7oW83ykjwUGh7a02DlEloy/UljkotL3BRgNh&#10;+XUUW2j7WXsjrdaSg0JtmdEXS9tra10Imq4y2VJb5qDQ9ohSQ/zIQKG2zEGh7aVHLqJmbF8stWUO&#10;Cm0vVV17zibJUlvmoND2Fmkyzq7PUlPmgOTts2lHfv3TlEFvHqak+up5n7Lq+LVAkj/k60OS/dAd&#10;QwqfptiRr58ukUJHbh0qIRVaXxEGJ6mwLBIG1aiwKhIGg6jweH7BfmwQgwqbImTMNxW2RcKYRyrs&#10;ioThmalwVSQMh0uF6yJh+FEq7IuEQ7qWSuO6iGNzkpWxLJx2ZehlPAup1ky8jGkhfZqJl3FNzsiG&#10;66Khm9FNlvFNzgiH6yL0GeVkGefkjHS4LkEPqT868rguEp+xDjnBIvEZ65DmKxKfsU6VsS4k37K+&#10;l7FOzViH66KHn7FOlbEuZL2yhy9jXUhkZeJlrAtZpky8jHUhcUTFcV0ydHrGOlwXic9Yp8tYp2es&#10;w3UR+ox1SMoUic9Yp8tYp2esw3UR+ox1uox1IaGRzXsZ60KSIhMvY13IPlBxXJf03cxYh+si8Rnr&#10;kG8oEp+xDomEIvEZ65AhKBKfsQ5b/yLxGetMGevMjHW4LkKfsQ678CLxGetMGevCvpeyDtcl6GFD&#10;m4mXsS7sbDPxMtbZGetwXfTwM9Zhb1okPmMdNp1F4jPWYTtJxOM2KO3+epR4hcq47VgZNywXqIzr&#10;lwtUxn0MMtgPNkPYNE4/F0+kkuvhXMi1QJlX/xhqAH/697SV3HWf29+6UXKYlYXhGc53V48fN6u/&#10;tn/QtrISNjnNGxzMVuPw42lGRdpLi1g1zC/qyKqRltO9WKg13jvxLdP/NTRnUYcT6XpzoREZTlSu&#10;jRq18X7k0YQWa7YK0VDl5U2d4C5USq11HY6Y0Ttki6LJT3ipgKsUEAelUDVK3Vzq9EiUp5jOmLgu&#10;TnipmKsQL6T5Kx99182FSmTZ3Gn26jobTxULu0rxkB9GpUXsnzUznVoq3IwTGEoyRmOYOpiqvAoB&#10;wQgLVkbAS52VldpF56lRfJVzN5Z8lQL6CkddaUQvdOJ8rzIiuhzrnM96mOq/CgGRDRUyZG3BwpsL&#10;naEQyadY1njhR+82DWkqBisEtLYWLgUqsPi5TqdVVUWjkBroyTmN7iAVhhUCOnCmdlHlzYVOHGq4&#10;OlFYB/ZEZzjipePvUjwkfnXa70tMSlxNp0FzJphMpLDCOODBXkCMRWDhbnDk112bQYo2cSMU4Lpx&#10;KTnD4jiijq4UFHIxPiF3Y8kuSBALwgpgK6dTZgf2iAnN+6O0CElOKJZSWRwM5rdTqXC4HavD+MBW&#10;mYlHONuUxs86DNutIq+RVVbo30vIqVasABmOHUmM0CklPeg6Yw1MNK0jCg/h3cvIsXKsABln0zYh&#10;19q6mMw4TSPWy1okfySEMDGYOd2eCrPx3KmOrAAZdltHv6RtKJ/KeRtMJ610GsOOAs6XRjtVlZUg&#10;mzotI0b6UNecq7bjCI+rqDYmLO8vGFSqMeMjGzgGbJ2D6mCMddxGn4cTcwvjHpFDoIL+v4QcK84K&#10;kLGqpj2BFSjCi1togiwrrKfjgykMPRaMF5BT/VkBco2T+7TChKUvZhoJMg6BY0Rja1NJn8Vk1GG6&#10;WI1WgowQL7oKLAL4b0YhLOhAC32G90JcNaPB2ZO4WJvGR8ZC5tMS4CqBGHHmSYz2IlIf52AKJRsv&#10;jTYeMFSqFSALrE2xU5VEveqMYZha4+I8Iw4x1czciT2nurUCZIsAOs4zqIQD8bmTEsrFyagFTB9O&#10;5wWGpSo2PjJm2aSQorYCq+/MbFB/l4YEq7ZHDPkicqxpK0CusfTFifQoNEDok6sOy2KMExDzVIht&#10;89tnhqXCDj6yEqa2CdmBQXkghVXAYe5HbsOj+JlbT5Vx8Xb2Ps31qABLBFbJpBqnklJkow0SgHNx&#10;w+Dx28aczWTuqU7udcio2apCVSsM1iMKgseiw2m8CvFAuq2xnuS3Y9Xcq5ANQgEVjm9HZOx5RGaw&#10;sCPYc6Q+6IUNaOY9Uw3d65Bx6I8AfkJGZJ35sOCpUb+dbguwKL8dK+pehaxRNyNSVO0tDKfKOgXz&#10;Fiq8yDAOiUDZQMbtVF/3OmThEKdPncKs5hFtcK0IS5JqbNFye07Vdq9CVqGIU0yqnZnZs0LdtUhu&#10;PRgsZp0SMNXevQ5ZYm9bTwwzFZZJqlqi5hvOPKkG8fPJSJV4r0KWBt08DScirZxCUhu0OHkSxPxZ&#10;n1Nd3uuQsXWC3SRZjxUh77OAo0nHFjA/ZDYye45Veq8CxnJu0yYbfkTWeWIGcb1OSZRQ3xhCfrJQ&#10;TY9LX0K87jRvUCCU9koe1YUmd4rgcMo5eol1M184E2AsyQtPwtq73Zx1YnLx2kXmpHEzhdYIsQXK&#10;8C57mKrzigAnnQ5eOo+1NLZqMSjB+zrwaFk4FHuYCvVKACedCG1RGJe5J4Q+KdjAu5fwEBmzImCq&#10;2eMDEp1WW8wUHTWHOC2aLwL8arZPSoCxfI8PeNaJ6DRUZFJAvM+FbM0YvOIVDSQB6M0ImCr5+IBE&#10;pw5mkfUQHh7nrSMgFtpZnB4BU1EfH/Cs06K8KWwHianBxJL5oyYNy9FXWJrq+/iARCe8D/pBAXVl&#10;0OXQw7Dei3hEOkUusYep1I8PSHSOQULWw6pCuBoBETUglqJPkwBj1R8f8KwT+2K8vpMBgpopTsFz&#10;GbjXS8BUAMgHJDo13nXxmU6rqhQ3YdnWSDVcAqZaQD4g0YktjIhnydM0IVgIVcmYQ4UQGc9zCZjK&#10;AvmAZ50SaQq8EUV1IoOQXBtSc+E9fHozzmGqEOQDEp1YGnzOUkTfKbuKPQUSfpd4sVawAO6kMWyS&#10;87AZBcdpU4cYBL8v0cYOXy5K2+7YxtUqnAONy9bpQGhsfX5hf999v9luR8vf7sMxERZlHPmF459j&#10;t93ch7vjRfiwQ/th2y8+Nzh4Gp5He4Ey0gpXW9QX3j7hiwPH8RsD46/hy7YNKrb7X9o1PlmAOkUV&#10;AXKdzWrV7gcZbz00922EwuPEbU4AmyTGPo0Kg+Y1HvKkOymYWkYlk+44Kql9EG3Hb02chFPP/5fw&#10;SWJE7vbDSXi32Xf913q2Ra8Scmw/DVIcmjBKH7v7L/igQ9/FL10cD6vvN/1x+KE5Dj83Pb6VADrj&#10;cx3DT/iz3naYKBzTjb+Wi4eu/+Nr/x7a44sTuLtcPOFTGXfL438em75dLrZ/3+NbFEgNhU3GMF4g&#10;tx1SQT2985He2T/uPnSYekTCeLrxZ2g/bKef677b/Y6verwPqLjV7FfARhXq0E8XHwZc4xa+C7Jq&#10;378ff+N7GiDnD/tfD6ugPIzqAT3/7fn3pj8swk/QDeeUP3bTZzWaN9NnJkCJc9sgue/ePw7dehO+&#10;QTHyMI5rusC3OEbipO+GhI990Oux1fnrJu/+CwAA//8DAFBLAwQUAAYACAAAACEAmrugquEAAAAM&#10;AQAADwAAAGRycy9kb3ducmV2LnhtbEyPwU7DMAyG70i8Q2QkblsK2ta1NJ0QUiUk2GGDC7e0MU21&#10;xqmabO3eHnOC22/50+/PxW52vbjgGDpPCh6WCQikxpuOWgWfH9ViCyJETUb3nlDBFQPsytubQufG&#10;T3TAyzG2gkso5FqBjXHIpQyNRafD0g9IvPv2o9ORx7GVZtQTl7tePibJRjrdEV+wesAXi83peHYK&#10;sDvV0+ptf52q16p6t/uDT7+sUvd38/MTiIhz/IPhV5/VoWSn2p/JBNErWKwTVo8csjQFwUS22XKo&#10;GV0l6wxkWcj/T5Q/AAAA//8DAFBLAQItABQABgAIAAAAIQC2gziS/gAAAOEBAAATAAAAAAAAAAAA&#10;AAAAAAAAAABbQ29udGVudF9UeXBlc10ueG1sUEsBAi0AFAAGAAgAAAAhADj9If/WAAAAlAEAAAsA&#10;AAAAAAAAAAAAAAAALwEAAF9yZWxzLy5yZWxzUEsBAi0AFAAGAAgAAAAhAB2rIUsJDgAAJUUAAA4A&#10;AAAAAAAAAAAAAAAALgIAAGRycy9lMm9Eb2MueG1sUEsBAi0AFAAGAAgAAAAhAJq7oKrhAAAADAEA&#10;AA8AAAAAAAAAAAAAAAAAYxAAAGRycy9kb3ducmV2LnhtbFBLBQYAAAAABAAEAPMAAABxEQAAAAA=&#10;" filled="f" strokecolor="black [3213]" strokeweight="4.5pt"/>
            </w:pict>
          </mc:Fallback>
        </mc:AlternateContent>
      </w:r>
    </w:p>
    <w:p w14:paraId="5E8B058D" w14:textId="67C2CDD7" w:rsidR="00795B0F" w:rsidRPr="00795B0F" w:rsidRDefault="00795B0F" w:rsidP="00795B0F">
      <w:pPr>
        <w:autoSpaceDE w:val="0"/>
        <w:autoSpaceDN w:val="0"/>
        <w:adjustRightInd w:val="0"/>
        <w:rPr>
          <w:rFonts w:ascii="Tahoma" w:hAnsi="Tahoma" w:cs="Tahoma"/>
          <w:bCs/>
        </w:rPr>
      </w:pPr>
    </w:p>
    <w:p w14:paraId="1660CDF0" w14:textId="1D7ED5D3" w:rsidR="00795B0F" w:rsidRPr="00795B0F" w:rsidRDefault="00795B0F" w:rsidP="00795B0F">
      <w:pPr>
        <w:autoSpaceDE w:val="0"/>
        <w:autoSpaceDN w:val="0"/>
        <w:adjustRightInd w:val="0"/>
        <w:rPr>
          <w:rFonts w:ascii="Tahoma" w:hAnsi="Tahoma" w:cs="Tahoma"/>
          <w:bCs/>
        </w:rPr>
      </w:pPr>
    </w:p>
    <w:p w14:paraId="29218CFC" w14:textId="33D6C93A" w:rsidR="00D96822" w:rsidRDefault="00D96822" w:rsidP="00D96822">
      <w:pPr>
        <w:autoSpaceDE w:val="0"/>
        <w:autoSpaceDN w:val="0"/>
        <w:adjustRightInd w:val="0"/>
        <w:rPr>
          <w:rFonts w:cs="Arial"/>
          <w:b/>
          <w:bCs/>
          <w:sz w:val="40"/>
          <w:szCs w:val="40"/>
        </w:rPr>
      </w:pPr>
      <w:r w:rsidRPr="00D96822">
        <w:rPr>
          <w:rFonts w:cs="Arial"/>
          <w:b/>
          <w:bCs/>
          <w:sz w:val="40"/>
          <w:szCs w:val="40"/>
        </w:rPr>
        <w:t xml:space="preserve">                  </w:t>
      </w:r>
    </w:p>
    <w:p w14:paraId="20B48E3A" w14:textId="2261ADA9" w:rsidR="004A5107" w:rsidRDefault="004A5107" w:rsidP="004A5107">
      <w:pPr>
        <w:autoSpaceDE w:val="0"/>
        <w:autoSpaceDN w:val="0"/>
        <w:adjustRightInd w:val="0"/>
        <w:rPr>
          <w:rFonts w:cs="Arial"/>
          <w:b/>
        </w:rPr>
      </w:pPr>
    </w:p>
    <w:p w14:paraId="79F8CB58" w14:textId="764BCB6C" w:rsidR="004A5107" w:rsidRPr="004A5107" w:rsidRDefault="004A5107" w:rsidP="004A5107">
      <w:pPr>
        <w:autoSpaceDE w:val="0"/>
        <w:autoSpaceDN w:val="0"/>
        <w:adjustRightInd w:val="0"/>
        <w:rPr>
          <w:rFonts w:cs="Arial"/>
          <w:b/>
        </w:rPr>
      </w:pPr>
    </w:p>
    <w:p w14:paraId="7B61BDCB" w14:textId="756E4CDD" w:rsidR="006848CD" w:rsidRDefault="006848CD" w:rsidP="00795B0F">
      <w:pPr>
        <w:autoSpaceDE w:val="0"/>
        <w:autoSpaceDN w:val="0"/>
        <w:adjustRightInd w:val="0"/>
        <w:jc w:val="center"/>
        <w:rPr>
          <w:rFonts w:cs="Arial"/>
          <w:b/>
          <w:bCs/>
          <w:sz w:val="28"/>
          <w:szCs w:val="28"/>
        </w:rPr>
      </w:pPr>
    </w:p>
    <w:p w14:paraId="77A1CEE9" w14:textId="6E2B4B18" w:rsidR="0063723D" w:rsidRDefault="0063723D" w:rsidP="00682C40">
      <w:pPr>
        <w:pStyle w:val="Bullets"/>
      </w:pPr>
    </w:p>
    <w:p w14:paraId="158BAEB8" w14:textId="700C4B8E" w:rsidR="0063723D" w:rsidRDefault="0063723D" w:rsidP="00682C40">
      <w:pPr>
        <w:pStyle w:val="Bullets"/>
      </w:pPr>
    </w:p>
    <w:p w14:paraId="2ABA75E1" w14:textId="4D0D6DC4" w:rsidR="0063723D" w:rsidRDefault="0063723D" w:rsidP="00682C40">
      <w:pPr>
        <w:pStyle w:val="Bullets"/>
      </w:pPr>
    </w:p>
    <w:p w14:paraId="4E48F295" w14:textId="74F46446" w:rsidR="0063723D" w:rsidRDefault="0063723D" w:rsidP="00682C40">
      <w:pPr>
        <w:pStyle w:val="Bullets"/>
      </w:pPr>
    </w:p>
    <w:p w14:paraId="5F8F20A8" w14:textId="1335F0AD" w:rsidR="0063723D" w:rsidRDefault="0063723D" w:rsidP="00682C40">
      <w:pPr>
        <w:pStyle w:val="Bullets"/>
      </w:pPr>
    </w:p>
    <w:p w14:paraId="10E4C7C4" w14:textId="4A1218FC" w:rsidR="0063723D" w:rsidRDefault="0063723D" w:rsidP="00682C40">
      <w:pPr>
        <w:pStyle w:val="Bullets"/>
      </w:pPr>
    </w:p>
    <w:p w14:paraId="33D071E9" w14:textId="42F06A61" w:rsidR="0063723D" w:rsidRDefault="0063723D" w:rsidP="00682C40">
      <w:pPr>
        <w:pStyle w:val="Bullets"/>
      </w:pPr>
      <w:r>
        <w:t xml:space="preserve"> </w:t>
      </w:r>
    </w:p>
    <w:p w14:paraId="5EAECAF7" w14:textId="514165BE" w:rsidR="0063723D" w:rsidRDefault="0063723D" w:rsidP="00682C40">
      <w:pPr>
        <w:pStyle w:val="Bullets"/>
      </w:pPr>
      <w:r>
        <w:t xml:space="preserve"> </w:t>
      </w:r>
    </w:p>
    <w:p w14:paraId="72AD3EF8" w14:textId="184FEC76" w:rsidR="0063723D" w:rsidRDefault="00AD6AB9" w:rsidP="00682C40">
      <w:pPr>
        <w:pStyle w:val="Bullets"/>
      </w:pPr>
      <w:r w:rsidRPr="00D96822">
        <w:rPr>
          <w:rFonts w:ascii="Tahoma" w:hAnsi="Tahoma" w:cs="Tahoma"/>
          <w:bCs/>
          <w:noProof/>
        </w:rPr>
        <mc:AlternateContent>
          <mc:Choice Requires="wps">
            <w:drawing>
              <wp:anchor distT="0" distB="0" distL="114300" distR="114300" simplePos="0" relativeHeight="251660288" behindDoc="0" locked="0" layoutInCell="1" allowOverlap="1" wp14:anchorId="3DA45D0B" wp14:editId="6AAD81D3">
                <wp:simplePos x="0" y="0"/>
                <wp:positionH relativeFrom="column">
                  <wp:posOffset>1207770</wp:posOffset>
                </wp:positionH>
                <wp:positionV relativeFrom="paragraph">
                  <wp:posOffset>150495</wp:posOffset>
                </wp:positionV>
                <wp:extent cx="3463290" cy="2489200"/>
                <wp:effectExtent l="0" t="0" r="2286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3290" cy="2489200"/>
                        </a:xfrm>
                        <a:prstGeom prst="rect">
                          <a:avLst/>
                        </a:prstGeom>
                        <a:solidFill>
                          <a:srgbClr val="FFFFFF"/>
                        </a:solidFill>
                        <a:ln w="9525">
                          <a:solidFill>
                            <a:srgbClr val="000000"/>
                          </a:solidFill>
                          <a:miter lim="800000"/>
                          <a:headEnd/>
                          <a:tailEnd/>
                        </a:ln>
                      </wps:spPr>
                      <wps:txbx>
                        <w:txbxContent>
                          <w:p w14:paraId="35E2FF4A" w14:textId="77777777" w:rsidR="00D96822" w:rsidRDefault="00D96822"/>
                          <w:p w14:paraId="60688EC6" w14:textId="77777777" w:rsidR="00D96822" w:rsidRPr="00D96822" w:rsidRDefault="00D96822" w:rsidP="00D96822">
                            <w:pPr>
                              <w:autoSpaceDE w:val="0"/>
                              <w:autoSpaceDN w:val="0"/>
                              <w:adjustRightInd w:val="0"/>
                              <w:rPr>
                                <w:rFonts w:cs="Arial"/>
                                <w:b/>
                                <w:bCs/>
                                <w:sz w:val="40"/>
                                <w:szCs w:val="40"/>
                              </w:rPr>
                            </w:pPr>
                            <w:r>
                              <w:rPr>
                                <w:rFonts w:cs="Arial"/>
                                <w:b/>
                                <w:bCs/>
                                <w:sz w:val="40"/>
                                <w:szCs w:val="40"/>
                              </w:rPr>
                              <w:t xml:space="preserve">                 </w:t>
                            </w:r>
                            <w:r w:rsidRPr="00795B0F">
                              <w:rPr>
                                <w:rFonts w:cs="Arial"/>
                                <w:b/>
                                <w:bCs/>
                                <w:sz w:val="40"/>
                                <w:szCs w:val="40"/>
                              </w:rPr>
                              <w:t>Polisi</w:t>
                            </w:r>
                          </w:p>
                          <w:p w14:paraId="263A3A6B" w14:textId="77777777" w:rsidR="00D96822" w:rsidRPr="00D96822" w:rsidRDefault="00D96822" w:rsidP="00D96822">
                            <w:pPr>
                              <w:autoSpaceDE w:val="0"/>
                              <w:autoSpaceDN w:val="0"/>
                              <w:adjustRightInd w:val="0"/>
                              <w:rPr>
                                <w:rFonts w:cs="Arial"/>
                                <w:b/>
                                <w:bCs/>
                                <w:sz w:val="40"/>
                                <w:szCs w:val="40"/>
                              </w:rPr>
                            </w:pPr>
                          </w:p>
                          <w:p w14:paraId="22DFD159" w14:textId="23AD19E9" w:rsidR="00D96822" w:rsidRPr="00B81FF0" w:rsidRDefault="004A5107" w:rsidP="00D96822">
                            <w:pPr>
                              <w:autoSpaceDE w:val="0"/>
                              <w:autoSpaceDN w:val="0"/>
                              <w:adjustRightInd w:val="0"/>
                              <w:jc w:val="center"/>
                              <w:rPr>
                                <w:rFonts w:cs="Arial"/>
                                <w:b/>
                                <w:bCs/>
                                <w:sz w:val="56"/>
                                <w:szCs w:val="56"/>
                              </w:rPr>
                            </w:pPr>
                            <w:r>
                              <w:rPr>
                                <w:rFonts w:cs="Arial"/>
                                <w:b/>
                                <w:bCs/>
                                <w:sz w:val="56"/>
                                <w:szCs w:val="56"/>
                              </w:rPr>
                              <w:t>Positive Behaviour and Relationships</w:t>
                            </w:r>
                          </w:p>
                          <w:p w14:paraId="7F6EF8D4" w14:textId="77777777" w:rsidR="00D96822" w:rsidRPr="00795B0F" w:rsidRDefault="00D96822" w:rsidP="00D96822">
                            <w:pPr>
                              <w:autoSpaceDE w:val="0"/>
                              <w:autoSpaceDN w:val="0"/>
                              <w:adjustRightInd w:val="0"/>
                              <w:jc w:val="center"/>
                              <w:rPr>
                                <w:rFonts w:cs="Arial"/>
                                <w:b/>
                                <w:bCs/>
                                <w:sz w:val="40"/>
                                <w:szCs w:val="40"/>
                              </w:rPr>
                            </w:pPr>
                          </w:p>
                          <w:p w14:paraId="5F4CD161" w14:textId="27CD4E1C" w:rsidR="00D96822" w:rsidRDefault="00D96822" w:rsidP="00AD6AB9">
                            <w:pPr>
                              <w:jc w:val="center"/>
                            </w:pPr>
                            <w:r w:rsidRPr="00795B0F">
                              <w:rPr>
                                <w:rFonts w:cs="Arial"/>
                                <w:b/>
                                <w:bCs/>
                                <w:sz w:val="40"/>
                                <w:szCs w:val="40"/>
                              </w:rPr>
                              <w:t>Policy</w:t>
                            </w:r>
                            <w:r w:rsidR="00B81FF0">
                              <w:rPr>
                                <w:rFonts w:cs="Arial"/>
                                <w:b/>
                                <w:bCs/>
                                <w:sz w:val="40"/>
                                <w:szCs w:val="40"/>
                              </w:rPr>
                              <w:t xml:space="preserve"> 2025</w:t>
                            </w:r>
                          </w:p>
                          <w:p w14:paraId="21095387" w14:textId="77777777" w:rsidR="00D96822" w:rsidRDefault="00D96822"/>
                          <w:p w14:paraId="7DD61AFC" w14:textId="77777777" w:rsidR="00D96822" w:rsidRDefault="00D96822"/>
                          <w:p w14:paraId="19D6378D" w14:textId="77777777" w:rsidR="00D96822" w:rsidRDefault="00D96822"/>
                          <w:p w14:paraId="4A1DD565" w14:textId="77777777" w:rsidR="00D96822" w:rsidRDefault="00D968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A45D0B" id="_x0000_t202" coordsize="21600,21600" o:spt="202" path="m,l,21600r21600,l21600,xe">
                <v:stroke joinstyle="miter"/>
                <v:path gradientshapeok="t" o:connecttype="rect"/>
              </v:shapetype>
              <v:shape id="Text Box 2" o:spid="_x0000_s1026" type="#_x0000_t202" style="position:absolute;left:0;text-align:left;margin-left:95.1pt;margin-top:11.85pt;width:272.7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aaKJAIAAEcEAAAOAAAAZHJzL2Uyb0RvYy54bWysU9uO2yAQfa/Uf0C8N3acZDex4qy22aaq&#10;tL1Iu/0AjHGMCgwFEnv79R1wNk1vL1V5QAwzHGbOmVnfDFqRo3BegqnodJJTIgyHRpp9RT8/7l4t&#10;KfGBmYYpMKKiT8LTm83LF+velqKADlQjHEEQ48veVrQLwZZZ5nknNPMTsMKgswWnWUDT7bPGsR7R&#10;tcqKPL/KenCNdcCF93h7NzrpJuG3reDhY9t6EYiqKOYW0u7SXsc926xZuXfMdpKf0mD/kIVm0uCn&#10;Z6g7Fhg5OPkblJbcgYc2TDjoDNpWcpFqwGqm+S/VPHTMilQLkuPtmSb//2D5h+MnR2RT0Vl+TYlh&#10;GkV6FEMgr2EgReSnt77EsAeLgWHAa9Q51ertPfAvnhjYdszsxa1z0HeCNZjfNL7MLp6OOD6C1P17&#10;aPAbdgiQgIbW6Uge0kEQHXV6OmsTU+F4OZtfzYoVujj6ivlyheqnP1j5/Nw6H94K0CQeKupQ/ATP&#10;jvc+xHRY+RwSf/OgZLOTSiXD7eutcuTIsFF2aZ3QfwpThvQVXS2KxcjAXyHytP4EoWXAjldSV3R5&#10;DmJl5O2NaVI/BibVeMaUlTkRGbkbWQxDPZyEqaF5QkodjJ2Nk4iHDtw3Snrs6or6rwfmBCXqnUFZ&#10;VtP5PI5BMuaL6wINd+mpLz3McISqaKBkPG5DGp1ImIFblK+Vidio85jJKVfs1sT3abLiOFzaKerH&#10;/G++AwAA//8DAFBLAwQUAAYACAAAACEANFFvpeEAAAAKAQAADwAAAGRycy9kb3ducmV2LnhtbEyP&#10;y07DMBBF90j8gzVIbBB1mrRJG+JUCAkEO2gr2LrxNInwI9huGv6eYQXLqzm690y1mYxmI/rQOytg&#10;PkuAoW2c6m0rYL97vF0BC1FaJbWzKOAbA2zqy4tKlsqd7RuO29gyKrGhlAK6GIeS89B0aGSYuQEt&#10;3Y7OGxkp+pYrL89UbjRPkyTnRvaWFjo54EOHzef2ZASsFs/jR3jJXt+b/KjX8aYYn768ENdX0/0d&#10;sIhT/IPhV5/UoSangztZFZimvE5SQgWkWQGMgCJb5sAOAhbzZQG8rvj/F+ofAAAA//8DAFBLAQIt&#10;ABQABgAIAAAAIQC2gziS/gAAAOEBAAATAAAAAAAAAAAAAAAAAAAAAABbQ29udGVudF9UeXBlc10u&#10;eG1sUEsBAi0AFAAGAAgAAAAhADj9If/WAAAAlAEAAAsAAAAAAAAAAAAAAAAALwEAAF9yZWxzLy5y&#10;ZWxzUEsBAi0AFAAGAAgAAAAhAOXFpookAgAARwQAAA4AAAAAAAAAAAAAAAAALgIAAGRycy9lMm9E&#10;b2MueG1sUEsBAi0AFAAGAAgAAAAhADRRb6XhAAAACgEAAA8AAAAAAAAAAAAAAAAAfgQAAGRycy9k&#10;b3ducmV2LnhtbFBLBQYAAAAABAAEAPMAAACMBQAAAAA=&#10;">
                <v:textbox>
                  <w:txbxContent>
                    <w:p w14:paraId="35E2FF4A" w14:textId="77777777" w:rsidR="00D96822" w:rsidRDefault="00D96822"/>
                    <w:p w14:paraId="60688EC6" w14:textId="77777777" w:rsidR="00D96822" w:rsidRPr="00D96822" w:rsidRDefault="00D96822" w:rsidP="00D96822">
                      <w:pPr>
                        <w:autoSpaceDE w:val="0"/>
                        <w:autoSpaceDN w:val="0"/>
                        <w:adjustRightInd w:val="0"/>
                        <w:rPr>
                          <w:rFonts w:cs="Arial"/>
                          <w:b/>
                          <w:bCs/>
                          <w:sz w:val="40"/>
                          <w:szCs w:val="40"/>
                        </w:rPr>
                      </w:pPr>
                      <w:r>
                        <w:rPr>
                          <w:rFonts w:cs="Arial"/>
                          <w:b/>
                          <w:bCs/>
                          <w:sz w:val="40"/>
                          <w:szCs w:val="40"/>
                        </w:rPr>
                        <w:t xml:space="preserve">                 </w:t>
                      </w:r>
                      <w:r w:rsidRPr="00795B0F">
                        <w:rPr>
                          <w:rFonts w:cs="Arial"/>
                          <w:b/>
                          <w:bCs/>
                          <w:sz w:val="40"/>
                          <w:szCs w:val="40"/>
                        </w:rPr>
                        <w:t>Polisi</w:t>
                      </w:r>
                    </w:p>
                    <w:p w14:paraId="263A3A6B" w14:textId="77777777" w:rsidR="00D96822" w:rsidRPr="00D96822" w:rsidRDefault="00D96822" w:rsidP="00D96822">
                      <w:pPr>
                        <w:autoSpaceDE w:val="0"/>
                        <w:autoSpaceDN w:val="0"/>
                        <w:adjustRightInd w:val="0"/>
                        <w:rPr>
                          <w:rFonts w:cs="Arial"/>
                          <w:b/>
                          <w:bCs/>
                          <w:sz w:val="40"/>
                          <w:szCs w:val="40"/>
                        </w:rPr>
                      </w:pPr>
                    </w:p>
                    <w:p w14:paraId="22DFD159" w14:textId="23AD19E9" w:rsidR="00D96822" w:rsidRPr="00B81FF0" w:rsidRDefault="004A5107" w:rsidP="00D96822">
                      <w:pPr>
                        <w:autoSpaceDE w:val="0"/>
                        <w:autoSpaceDN w:val="0"/>
                        <w:adjustRightInd w:val="0"/>
                        <w:jc w:val="center"/>
                        <w:rPr>
                          <w:rFonts w:cs="Arial"/>
                          <w:b/>
                          <w:bCs/>
                          <w:sz w:val="56"/>
                          <w:szCs w:val="56"/>
                        </w:rPr>
                      </w:pPr>
                      <w:r>
                        <w:rPr>
                          <w:rFonts w:cs="Arial"/>
                          <w:b/>
                          <w:bCs/>
                          <w:sz w:val="56"/>
                          <w:szCs w:val="56"/>
                        </w:rPr>
                        <w:t>Positive Behaviour and Relationships</w:t>
                      </w:r>
                    </w:p>
                    <w:p w14:paraId="7F6EF8D4" w14:textId="77777777" w:rsidR="00D96822" w:rsidRPr="00795B0F" w:rsidRDefault="00D96822" w:rsidP="00D96822">
                      <w:pPr>
                        <w:autoSpaceDE w:val="0"/>
                        <w:autoSpaceDN w:val="0"/>
                        <w:adjustRightInd w:val="0"/>
                        <w:jc w:val="center"/>
                        <w:rPr>
                          <w:rFonts w:cs="Arial"/>
                          <w:b/>
                          <w:bCs/>
                          <w:sz w:val="40"/>
                          <w:szCs w:val="40"/>
                        </w:rPr>
                      </w:pPr>
                    </w:p>
                    <w:p w14:paraId="5F4CD161" w14:textId="27CD4E1C" w:rsidR="00D96822" w:rsidRDefault="00D96822" w:rsidP="00AD6AB9">
                      <w:pPr>
                        <w:jc w:val="center"/>
                      </w:pPr>
                      <w:r w:rsidRPr="00795B0F">
                        <w:rPr>
                          <w:rFonts w:cs="Arial"/>
                          <w:b/>
                          <w:bCs/>
                          <w:sz w:val="40"/>
                          <w:szCs w:val="40"/>
                        </w:rPr>
                        <w:t>Policy</w:t>
                      </w:r>
                      <w:r w:rsidR="00B81FF0">
                        <w:rPr>
                          <w:rFonts w:cs="Arial"/>
                          <w:b/>
                          <w:bCs/>
                          <w:sz w:val="40"/>
                          <w:szCs w:val="40"/>
                        </w:rPr>
                        <w:t xml:space="preserve"> 2025</w:t>
                      </w:r>
                    </w:p>
                    <w:p w14:paraId="21095387" w14:textId="77777777" w:rsidR="00D96822" w:rsidRDefault="00D96822"/>
                    <w:p w14:paraId="7DD61AFC" w14:textId="77777777" w:rsidR="00D96822" w:rsidRDefault="00D96822"/>
                    <w:p w14:paraId="19D6378D" w14:textId="77777777" w:rsidR="00D96822" w:rsidRDefault="00D96822"/>
                    <w:p w14:paraId="4A1DD565" w14:textId="77777777" w:rsidR="00D96822" w:rsidRDefault="00D96822"/>
                  </w:txbxContent>
                </v:textbox>
              </v:shape>
            </w:pict>
          </mc:Fallback>
        </mc:AlternateContent>
      </w:r>
      <w:r w:rsidR="0063723D">
        <w:t xml:space="preserve"> </w:t>
      </w:r>
    </w:p>
    <w:p w14:paraId="7B5596BE" w14:textId="77777777" w:rsidR="0063723D" w:rsidRDefault="0063723D" w:rsidP="00682C40">
      <w:pPr>
        <w:pStyle w:val="Bullets"/>
      </w:pPr>
    </w:p>
    <w:p w14:paraId="1D84F162" w14:textId="77777777" w:rsidR="0063723D" w:rsidRDefault="0063723D" w:rsidP="00682C40">
      <w:pPr>
        <w:pStyle w:val="Bullets"/>
      </w:pPr>
      <w:r>
        <w:t xml:space="preserve"> </w:t>
      </w:r>
    </w:p>
    <w:p w14:paraId="102D07E8" w14:textId="77777777" w:rsidR="0063723D" w:rsidRDefault="0063723D" w:rsidP="00682C40">
      <w:pPr>
        <w:pStyle w:val="Bullets"/>
      </w:pPr>
    </w:p>
    <w:p w14:paraId="2A9517D0" w14:textId="77777777" w:rsidR="0063723D" w:rsidRDefault="0063723D" w:rsidP="00682C40">
      <w:pPr>
        <w:pStyle w:val="Bullets"/>
      </w:pPr>
    </w:p>
    <w:p w14:paraId="34BF59CF" w14:textId="77777777" w:rsidR="0063723D" w:rsidRDefault="0063723D" w:rsidP="00682C40">
      <w:pPr>
        <w:pStyle w:val="Bullets"/>
      </w:pPr>
    </w:p>
    <w:p w14:paraId="2BE52C79" w14:textId="77777777" w:rsidR="0063723D" w:rsidRDefault="0063723D" w:rsidP="00682C40">
      <w:pPr>
        <w:pStyle w:val="Bullets"/>
      </w:pPr>
    </w:p>
    <w:p w14:paraId="11E7E25F" w14:textId="77777777" w:rsidR="0063723D" w:rsidRDefault="0063723D" w:rsidP="00682C40">
      <w:pPr>
        <w:pStyle w:val="Bullets"/>
      </w:pPr>
    </w:p>
    <w:p w14:paraId="07E403C6" w14:textId="77777777" w:rsidR="0063723D" w:rsidRDefault="0063723D" w:rsidP="00682C40">
      <w:pPr>
        <w:pStyle w:val="Bullets"/>
      </w:pPr>
    </w:p>
    <w:p w14:paraId="51716B51" w14:textId="77777777" w:rsidR="0063723D" w:rsidRDefault="0063723D" w:rsidP="00682C40">
      <w:pPr>
        <w:pStyle w:val="Bullets"/>
      </w:pPr>
    </w:p>
    <w:p w14:paraId="072ED899" w14:textId="77777777" w:rsidR="0063723D" w:rsidRDefault="0063723D" w:rsidP="00682C40">
      <w:pPr>
        <w:pStyle w:val="Bullets"/>
      </w:pPr>
    </w:p>
    <w:p w14:paraId="2B3814B7" w14:textId="77777777" w:rsidR="0063723D" w:rsidRDefault="0063723D" w:rsidP="00682C40">
      <w:pPr>
        <w:pStyle w:val="Bullets"/>
      </w:pPr>
    </w:p>
    <w:p w14:paraId="217F6DA0" w14:textId="77777777" w:rsidR="0063723D" w:rsidRDefault="0063723D" w:rsidP="00682C40">
      <w:pPr>
        <w:pStyle w:val="Bullets"/>
      </w:pPr>
    </w:p>
    <w:p w14:paraId="309D4EFE" w14:textId="77777777" w:rsidR="0063723D" w:rsidRDefault="0063723D" w:rsidP="00682C40">
      <w:pPr>
        <w:pStyle w:val="Bullets"/>
      </w:pPr>
    </w:p>
    <w:p w14:paraId="1DEC4523" w14:textId="77777777" w:rsidR="0063723D" w:rsidRDefault="0063723D" w:rsidP="00682C40">
      <w:pPr>
        <w:pStyle w:val="Bullets"/>
      </w:pPr>
    </w:p>
    <w:p w14:paraId="0C25018C" w14:textId="77777777" w:rsidR="0063723D" w:rsidRDefault="0063723D" w:rsidP="00682C40">
      <w:pPr>
        <w:pStyle w:val="Bullets"/>
      </w:pPr>
    </w:p>
    <w:p w14:paraId="02B90352" w14:textId="77777777" w:rsidR="0063723D" w:rsidRDefault="0063723D" w:rsidP="00682C40">
      <w:pPr>
        <w:pStyle w:val="Bullets"/>
      </w:pPr>
    </w:p>
    <w:p w14:paraId="0EC121C1" w14:textId="77777777" w:rsidR="0063723D" w:rsidRDefault="0063723D" w:rsidP="00682C40">
      <w:pPr>
        <w:pStyle w:val="Bullets"/>
      </w:pPr>
    </w:p>
    <w:p w14:paraId="2238AF1A" w14:textId="77777777" w:rsidR="0063723D" w:rsidRDefault="0063723D" w:rsidP="00682C40">
      <w:pPr>
        <w:pStyle w:val="Bullets"/>
      </w:pPr>
    </w:p>
    <w:p w14:paraId="73A23595" w14:textId="77777777" w:rsidR="0063723D" w:rsidRDefault="0063723D" w:rsidP="00682C40">
      <w:pPr>
        <w:pStyle w:val="Bullets"/>
      </w:pPr>
    </w:p>
    <w:p w14:paraId="30EE9DB9" w14:textId="77777777" w:rsidR="0063723D" w:rsidRDefault="0063723D" w:rsidP="00682C40">
      <w:pPr>
        <w:pStyle w:val="Bullets"/>
      </w:pPr>
    </w:p>
    <w:p w14:paraId="4D25A124" w14:textId="77777777" w:rsidR="0063723D" w:rsidRDefault="0063723D" w:rsidP="00682C40">
      <w:pPr>
        <w:pStyle w:val="Bullets"/>
      </w:pPr>
    </w:p>
    <w:p w14:paraId="37A3C13D" w14:textId="46A5DEA7" w:rsidR="0063723D" w:rsidRDefault="00AD6AB9" w:rsidP="00682C40">
      <w:pPr>
        <w:pStyle w:val="Bullets"/>
      </w:pPr>
      <w:r>
        <w:rPr>
          <w:noProof/>
        </w:rPr>
        <w:drawing>
          <wp:anchor distT="0" distB="0" distL="114300" distR="114300" simplePos="0" relativeHeight="251670528" behindDoc="0" locked="0" layoutInCell="1" allowOverlap="1" wp14:anchorId="6D23A69B" wp14:editId="405BE9C3">
            <wp:simplePos x="0" y="0"/>
            <wp:positionH relativeFrom="column">
              <wp:posOffset>-80673</wp:posOffset>
            </wp:positionH>
            <wp:positionV relativeFrom="paragraph">
              <wp:posOffset>88320</wp:posOffset>
            </wp:positionV>
            <wp:extent cx="6020180" cy="1318260"/>
            <wp:effectExtent l="0" t="0" r="0" b="0"/>
            <wp:wrapNone/>
            <wp:docPr id="2105050289" name="Picture 4" descr="A heart with a letter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50289" name="Picture 4" descr="A heart with a letter and flowe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20180" cy="1318260"/>
                    </a:xfrm>
                    <a:prstGeom prst="rect">
                      <a:avLst/>
                    </a:prstGeom>
                  </pic:spPr>
                </pic:pic>
              </a:graphicData>
            </a:graphic>
            <wp14:sizeRelH relativeFrom="page">
              <wp14:pctWidth>0</wp14:pctWidth>
            </wp14:sizeRelH>
            <wp14:sizeRelV relativeFrom="page">
              <wp14:pctHeight>0</wp14:pctHeight>
            </wp14:sizeRelV>
          </wp:anchor>
        </w:drawing>
      </w:r>
    </w:p>
    <w:p w14:paraId="20390EDD" w14:textId="7A9ECEE3" w:rsidR="0063723D" w:rsidRDefault="0063723D" w:rsidP="00682C40">
      <w:pPr>
        <w:pStyle w:val="Bullets"/>
      </w:pPr>
    </w:p>
    <w:p w14:paraId="47FBF59F" w14:textId="77777777" w:rsidR="0063723D" w:rsidRDefault="0063723D" w:rsidP="00682C40">
      <w:pPr>
        <w:pStyle w:val="Bullets"/>
      </w:pPr>
    </w:p>
    <w:p w14:paraId="280ABD97" w14:textId="77777777" w:rsidR="0063723D" w:rsidRDefault="0063723D" w:rsidP="00682C40">
      <w:pPr>
        <w:pStyle w:val="Bullets"/>
      </w:pPr>
    </w:p>
    <w:p w14:paraId="3F1801C1" w14:textId="77777777" w:rsidR="0063723D" w:rsidRDefault="0063723D" w:rsidP="00682C40">
      <w:pPr>
        <w:pStyle w:val="Bullets"/>
      </w:pPr>
    </w:p>
    <w:p w14:paraId="17080FEC" w14:textId="77777777" w:rsidR="0063723D" w:rsidRDefault="0063723D" w:rsidP="00682C40">
      <w:pPr>
        <w:pStyle w:val="Bullets"/>
      </w:pPr>
    </w:p>
    <w:p w14:paraId="2B579D2A" w14:textId="4F62DDA2" w:rsidR="0063723D" w:rsidRDefault="0063723D" w:rsidP="00682C40">
      <w:pPr>
        <w:pStyle w:val="Bullets"/>
      </w:pPr>
    </w:p>
    <w:p w14:paraId="5B351239" w14:textId="1E2F6820" w:rsidR="0063723D" w:rsidRDefault="0063723D" w:rsidP="00682C40">
      <w:pPr>
        <w:pStyle w:val="Bullets"/>
      </w:pPr>
    </w:p>
    <w:p w14:paraId="1E08F6DE" w14:textId="1460B6F0" w:rsidR="0063723D" w:rsidRDefault="0063723D" w:rsidP="00682C40">
      <w:pPr>
        <w:pStyle w:val="Bullets"/>
      </w:pPr>
    </w:p>
    <w:p w14:paraId="2829C50B" w14:textId="77777777" w:rsidR="00AD6AB9" w:rsidRDefault="00AD6AB9" w:rsidP="00682C40">
      <w:pPr>
        <w:pStyle w:val="Bullets"/>
      </w:pPr>
    </w:p>
    <w:p w14:paraId="249A5363" w14:textId="77777777" w:rsidR="00682C40" w:rsidRPr="00091BB1" w:rsidRDefault="00682C40" w:rsidP="00682C40">
      <w:pPr>
        <w:rPr>
          <w:rFonts w:cs="Arial"/>
          <w:b/>
          <w:bCs/>
        </w:rPr>
      </w:pPr>
      <w:r w:rsidRPr="00091BB1">
        <w:rPr>
          <w:rFonts w:cs="Arial"/>
          <w:b/>
          <w:bCs/>
        </w:rPr>
        <w:lastRenderedPageBreak/>
        <w:t>1.</w:t>
      </w:r>
      <w:r>
        <w:rPr>
          <w:rFonts w:cs="Arial"/>
          <w:b/>
          <w:bCs/>
        </w:rPr>
        <w:t xml:space="preserve"> </w:t>
      </w:r>
      <w:r w:rsidRPr="00091BB1">
        <w:rPr>
          <w:rFonts w:cs="Arial"/>
          <w:b/>
          <w:bCs/>
        </w:rPr>
        <w:t>Introduction</w:t>
      </w:r>
      <w:r>
        <w:rPr>
          <w:rFonts w:cs="Arial"/>
          <w:b/>
          <w:bCs/>
        </w:rPr>
        <w:t xml:space="preserve"> and Aims</w:t>
      </w:r>
    </w:p>
    <w:p w14:paraId="4F7DC1C0" w14:textId="77777777" w:rsidR="00682C40" w:rsidRPr="00091BB1" w:rsidRDefault="00682C40" w:rsidP="00682C40">
      <w:pPr>
        <w:pStyle w:val="Bullets"/>
      </w:pPr>
    </w:p>
    <w:p w14:paraId="267EB2DA" w14:textId="2172B584" w:rsidR="00682C40" w:rsidRPr="00091BB1" w:rsidRDefault="00682C40" w:rsidP="00682C40">
      <w:pPr>
        <w:pStyle w:val="Bullets"/>
      </w:pPr>
      <w:r w:rsidRPr="00091BB1">
        <w:t>Gwyrosydd Primary School is committed to the emotional mental health and well-being of its staff, pupils and parents/carers. We wish to work towards this in all aspects of school life and provide an ethos, environment and curriculum that supports the social, emotional and mental health of the whole school community. It is acknowledged that members of the school community may have very different parenting experiences and views on emotion and behaviour. However, the aim of this policy is to bring us all together to adhere to some basic key principles and practices that reflect our school ethos. We believe that: being ‘fair’ is not about everyone getting the same (equality) but about everyone getting what they need (equity)</w:t>
      </w:r>
      <w:r w:rsidR="00221F4D">
        <w:t>.</w:t>
      </w:r>
      <w:r w:rsidRPr="00091BB1">
        <w:t xml:space="preserve"> </w:t>
      </w:r>
      <w:r w:rsidR="00221F4D">
        <w:t>B</w:t>
      </w:r>
      <w:r w:rsidRPr="00091BB1">
        <w:t>ehaviour is a form of communication and our approach aims to promote a shift towards viewing behaviour as a communication of an emotional need (whether conscious or unconscious), and to respond accordingly</w:t>
      </w:r>
      <w:r w:rsidR="00221F4D">
        <w:t>. We believe</w:t>
      </w:r>
      <w:r w:rsidRPr="00091BB1">
        <w:t xml:space="preserve"> that taking a non-judgmental, curious and empathic attitude towards behaviour encourages all adults in school to respond in a way that focuses on the feelings and emotions that might drive certain behaviour, rather than the behaviour itself</w:t>
      </w:r>
      <w:r w:rsidR="00221F4D">
        <w:t xml:space="preserve">. We also believe that </w:t>
      </w:r>
      <w:r w:rsidRPr="00091BB1">
        <w:t>behavioural and emotional difficulties are regarded as vulnerability rather than being seen as troublesome and we all have a duty to explore this vulnerability and provide appropriate support.</w:t>
      </w:r>
    </w:p>
    <w:p w14:paraId="65A00F56" w14:textId="77777777" w:rsidR="00682C40" w:rsidRPr="00091BB1" w:rsidRDefault="00682C40" w:rsidP="00682C40">
      <w:pPr>
        <w:pStyle w:val="Bullets"/>
      </w:pPr>
    </w:p>
    <w:p w14:paraId="487954A5" w14:textId="77777777" w:rsidR="00682C40" w:rsidRPr="00091BB1" w:rsidRDefault="00682C40" w:rsidP="00682C40">
      <w:pPr>
        <w:rPr>
          <w:rFonts w:cs="Arial"/>
          <w:b/>
          <w:bCs/>
        </w:rPr>
      </w:pPr>
      <w:r w:rsidRPr="00091BB1">
        <w:rPr>
          <w:rFonts w:cs="Arial"/>
          <w:b/>
          <w:bCs/>
        </w:rPr>
        <w:t>Aims</w:t>
      </w:r>
    </w:p>
    <w:p w14:paraId="71B12830" w14:textId="77777777" w:rsidR="00682C40" w:rsidRPr="00091BB1" w:rsidRDefault="00682C40" w:rsidP="00682C40">
      <w:pPr>
        <w:pStyle w:val="Bullets"/>
      </w:pPr>
    </w:p>
    <w:p w14:paraId="345FA902" w14:textId="7A793ADE" w:rsidR="00682C40" w:rsidRPr="00091BB1" w:rsidRDefault="00682C40" w:rsidP="00682C40">
      <w:pPr>
        <w:pStyle w:val="ListParagraph"/>
        <w:numPr>
          <w:ilvl w:val="0"/>
          <w:numId w:val="21"/>
        </w:numPr>
        <w:spacing w:after="160" w:line="259" w:lineRule="auto"/>
        <w:jc w:val="both"/>
        <w:rPr>
          <w:rFonts w:cs="Arial"/>
        </w:rPr>
      </w:pPr>
      <w:r w:rsidRPr="00091BB1">
        <w:rPr>
          <w:rFonts w:cs="Arial"/>
        </w:rPr>
        <w:t>To maintain a caring, orderly community in which effective learning can take place and where there is mutual respect between members</w:t>
      </w:r>
      <w:r w:rsidR="00775C3F">
        <w:rPr>
          <w:rFonts w:cs="Arial"/>
        </w:rPr>
        <w:t>.</w:t>
      </w:r>
    </w:p>
    <w:p w14:paraId="54E37709" w14:textId="35521A01" w:rsidR="00682C40" w:rsidRPr="00091BB1" w:rsidRDefault="00682C40" w:rsidP="00682C40">
      <w:pPr>
        <w:pStyle w:val="ListParagraph"/>
        <w:numPr>
          <w:ilvl w:val="0"/>
          <w:numId w:val="21"/>
        </w:numPr>
        <w:spacing w:after="160" w:line="259" w:lineRule="auto"/>
        <w:jc w:val="both"/>
        <w:rPr>
          <w:rFonts w:cs="Arial"/>
        </w:rPr>
      </w:pPr>
      <w:r w:rsidRPr="00091BB1">
        <w:rPr>
          <w:rFonts w:cs="Arial"/>
        </w:rPr>
        <w:t xml:space="preserve">To help </w:t>
      </w:r>
      <w:r w:rsidR="00775C3F">
        <w:rPr>
          <w:rFonts w:cs="Arial"/>
        </w:rPr>
        <w:t xml:space="preserve">pupils </w:t>
      </w:r>
      <w:r w:rsidRPr="00091BB1">
        <w:rPr>
          <w:rFonts w:cs="Arial"/>
        </w:rPr>
        <w:t>develop a sense of worth, identity</w:t>
      </w:r>
      <w:r w:rsidR="00775C3F">
        <w:rPr>
          <w:rFonts w:cs="Arial"/>
        </w:rPr>
        <w:t>, belonging</w:t>
      </w:r>
      <w:r w:rsidRPr="00091BB1">
        <w:rPr>
          <w:rFonts w:cs="Arial"/>
        </w:rPr>
        <w:t xml:space="preserve"> and achievement.</w:t>
      </w:r>
    </w:p>
    <w:p w14:paraId="3802BD49" w14:textId="2677F58B" w:rsidR="00775C3F" w:rsidRDefault="00682C40" w:rsidP="00682C40">
      <w:pPr>
        <w:pStyle w:val="ListParagraph"/>
        <w:numPr>
          <w:ilvl w:val="0"/>
          <w:numId w:val="21"/>
        </w:numPr>
        <w:spacing w:after="160" w:line="259" w:lineRule="auto"/>
        <w:jc w:val="both"/>
        <w:rPr>
          <w:rFonts w:cs="Arial"/>
        </w:rPr>
      </w:pPr>
      <w:r w:rsidRPr="00091BB1">
        <w:rPr>
          <w:rFonts w:cs="Arial"/>
        </w:rPr>
        <w:t xml:space="preserve">To help all </w:t>
      </w:r>
      <w:r w:rsidR="00775C3F">
        <w:rPr>
          <w:rFonts w:cs="Arial"/>
        </w:rPr>
        <w:t xml:space="preserve">pupils </w:t>
      </w:r>
      <w:r w:rsidRPr="00091BB1">
        <w:rPr>
          <w:rFonts w:cs="Arial"/>
        </w:rPr>
        <w:t>to become self-regulating</w:t>
      </w:r>
      <w:r w:rsidR="00775C3F">
        <w:rPr>
          <w:rFonts w:cs="Arial"/>
        </w:rPr>
        <w:t xml:space="preserve"> but to also offer support to pupils that need guidance to regulate.</w:t>
      </w:r>
    </w:p>
    <w:p w14:paraId="355A6EC9" w14:textId="63B1147A" w:rsidR="00682C40" w:rsidRPr="00775C3F" w:rsidRDefault="00775C3F" w:rsidP="00775C3F">
      <w:pPr>
        <w:pStyle w:val="ListParagraph"/>
        <w:numPr>
          <w:ilvl w:val="0"/>
          <w:numId w:val="21"/>
        </w:numPr>
        <w:spacing w:after="160" w:line="259" w:lineRule="auto"/>
        <w:jc w:val="both"/>
        <w:rPr>
          <w:rFonts w:cs="Arial"/>
        </w:rPr>
      </w:pPr>
      <w:r>
        <w:rPr>
          <w:rFonts w:cs="Arial"/>
        </w:rPr>
        <w:t xml:space="preserve">For pupils to </w:t>
      </w:r>
      <w:r w:rsidR="00682C40" w:rsidRPr="00775C3F">
        <w:rPr>
          <w:rFonts w:cs="Arial"/>
        </w:rPr>
        <w:t>accept responsibility for their own actions and make positive choices.</w:t>
      </w:r>
    </w:p>
    <w:p w14:paraId="6958D8AD" w14:textId="517E87F6" w:rsidR="00682C40" w:rsidRPr="00091BB1" w:rsidRDefault="00682C40" w:rsidP="00682C40">
      <w:pPr>
        <w:pStyle w:val="ListParagraph"/>
        <w:numPr>
          <w:ilvl w:val="0"/>
          <w:numId w:val="21"/>
        </w:numPr>
        <w:spacing w:after="160" w:line="259" w:lineRule="auto"/>
        <w:jc w:val="both"/>
        <w:rPr>
          <w:rFonts w:cs="Arial"/>
        </w:rPr>
      </w:pPr>
      <w:r w:rsidRPr="00091BB1">
        <w:rPr>
          <w:rFonts w:cs="Arial"/>
        </w:rPr>
        <w:t xml:space="preserve">To develop in all </w:t>
      </w:r>
      <w:r w:rsidR="00775C3F">
        <w:rPr>
          <w:rFonts w:cs="Arial"/>
        </w:rPr>
        <w:t xml:space="preserve">pupils </w:t>
      </w:r>
      <w:r w:rsidRPr="00091BB1">
        <w:rPr>
          <w:rFonts w:cs="Arial"/>
        </w:rPr>
        <w:t>the ability to listen to others</w:t>
      </w:r>
      <w:r w:rsidR="00775C3F">
        <w:rPr>
          <w:rFonts w:cs="Arial"/>
        </w:rPr>
        <w:t>,</w:t>
      </w:r>
      <w:r w:rsidRPr="00091BB1">
        <w:rPr>
          <w:rFonts w:cs="Arial"/>
        </w:rPr>
        <w:t xml:space="preserve"> cooperate and to appreciate other ways of thinking and behaving</w:t>
      </w:r>
      <w:r w:rsidR="00775C3F">
        <w:rPr>
          <w:rFonts w:cs="Arial"/>
        </w:rPr>
        <w:t>.</w:t>
      </w:r>
    </w:p>
    <w:p w14:paraId="107D65E1" w14:textId="77777777" w:rsidR="00682C40" w:rsidRPr="00091BB1" w:rsidRDefault="00682C40" w:rsidP="00682C40">
      <w:pPr>
        <w:pStyle w:val="Bullets"/>
      </w:pPr>
    </w:p>
    <w:p w14:paraId="35BA13F9" w14:textId="77777777" w:rsidR="00682C40" w:rsidRPr="00091BB1" w:rsidRDefault="00682C40" w:rsidP="00682C40">
      <w:pPr>
        <w:pStyle w:val="Bullets"/>
      </w:pPr>
      <w:r w:rsidRPr="00091BB1">
        <w:t xml:space="preserve">We </w:t>
      </w:r>
      <w:r>
        <w:t xml:space="preserve">strive </w:t>
      </w:r>
      <w:r w:rsidRPr="00091BB1">
        <w:t xml:space="preserve">to achieve these aims through </w:t>
      </w:r>
      <w:r>
        <w:t>this policy</w:t>
      </w:r>
      <w:r w:rsidRPr="00091BB1">
        <w:t>, our Curriculum and the United Nations Convention of Rights of the Child –</w:t>
      </w:r>
      <w:r>
        <w:t xml:space="preserve"> </w:t>
      </w:r>
      <w:r w:rsidRPr="00091BB1">
        <w:t xml:space="preserve">developing an understanding of rights, responsibilities and respect. Praise, rewards, privileges and positive role-modelling support the development of self-discipline and the capacity to make positive choices. Our approach to learning supports recognition and inclusion for all within the local, national and international community. Our work with the community builds sustainability in relationships and connects our </w:t>
      </w:r>
      <w:r>
        <w:t xml:space="preserve">pupils </w:t>
      </w:r>
      <w:r w:rsidRPr="00091BB1">
        <w:t>with relevant learning opportunities</w:t>
      </w:r>
      <w:r>
        <w:t>.</w:t>
      </w:r>
    </w:p>
    <w:p w14:paraId="30F5D0D4" w14:textId="706F5C86" w:rsidR="00B81FF0" w:rsidRDefault="00B81FF0" w:rsidP="00B81FF0">
      <w:pPr>
        <w:jc w:val="both"/>
        <w:rPr>
          <w:rFonts w:cs="Arial"/>
          <w:b/>
        </w:rPr>
      </w:pPr>
    </w:p>
    <w:p w14:paraId="7B3D714B" w14:textId="6933E5EC" w:rsidR="00682C40" w:rsidRDefault="00682C40" w:rsidP="00B81FF0">
      <w:pPr>
        <w:jc w:val="both"/>
        <w:rPr>
          <w:rFonts w:cs="Arial"/>
          <w:b/>
        </w:rPr>
      </w:pPr>
      <w:r>
        <w:rPr>
          <w:rFonts w:cs="Arial"/>
          <w:b/>
        </w:rPr>
        <w:t>2. Scope</w:t>
      </w:r>
    </w:p>
    <w:p w14:paraId="07087B9C" w14:textId="6B7AC039" w:rsidR="00682C40" w:rsidRDefault="00682C40" w:rsidP="00B81FF0">
      <w:pPr>
        <w:jc w:val="both"/>
        <w:rPr>
          <w:rFonts w:cs="Arial"/>
          <w:b/>
        </w:rPr>
      </w:pPr>
    </w:p>
    <w:p w14:paraId="5F2D3F85" w14:textId="6F0DFABE" w:rsidR="00682C40" w:rsidRDefault="00682C40" w:rsidP="00B81FF0">
      <w:pPr>
        <w:jc w:val="both"/>
      </w:pPr>
      <w:r>
        <w:t>This policy is for all staff, pupils, parents and carers, governors, visitors and partner agencies working within the school and provides guidelines and procedures as to how our school supports and responds to emotions and behaviour.</w:t>
      </w:r>
    </w:p>
    <w:p w14:paraId="3F6A79DE" w14:textId="1EF9C13D" w:rsidR="00682C40" w:rsidRPr="00682C40" w:rsidRDefault="00682C40" w:rsidP="00B81FF0">
      <w:pPr>
        <w:jc w:val="both"/>
        <w:rPr>
          <w:b/>
          <w:bCs/>
        </w:rPr>
      </w:pPr>
      <w:r w:rsidRPr="00682C40">
        <w:rPr>
          <w:b/>
          <w:bCs/>
        </w:rPr>
        <w:lastRenderedPageBreak/>
        <w:t>3. Guiding Principles</w:t>
      </w:r>
    </w:p>
    <w:p w14:paraId="6865374A" w14:textId="6E76F203" w:rsidR="00682C40" w:rsidRDefault="00682C40" w:rsidP="00B81FF0">
      <w:pPr>
        <w:jc w:val="both"/>
      </w:pPr>
    </w:p>
    <w:p w14:paraId="02CAF1EC" w14:textId="0CFB655B" w:rsidR="00010B27" w:rsidRDefault="00682C40" w:rsidP="00010B27">
      <w:pPr>
        <w:jc w:val="both"/>
      </w:pPr>
      <w:r>
        <w:t xml:space="preserve">This policy </w:t>
      </w:r>
      <w:r w:rsidR="00804819">
        <w:t xml:space="preserve">is </w:t>
      </w:r>
      <w:r>
        <w:t xml:space="preserve">based on our approach to Restorative Practice and </w:t>
      </w:r>
      <w:r w:rsidR="00804819">
        <w:t>the ethos of “</w:t>
      </w:r>
      <w:r>
        <w:t>Ready, Respectful, Safe.</w:t>
      </w:r>
      <w:r w:rsidR="00804819">
        <w:t>”</w:t>
      </w:r>
      <w:r>
        <w:t xml:space="preserve"> </w:t>
      </w:r>
      <w:r w:rsidR="00804819">
        <w:t xml:space="preserve">We also use our CALON values </w:t>
      </w:r>
      <w:r w:rsidR="00010B27">
        <w:t>t</w:t>
      </w:r>
      <w:r w:rsidR="00010B27">
        <w:t>o promote positive behaviour and relationships across the whole school community.</w:t>
      </w:r>
    </w:p>
    <w:p w14:paraId="47C79DAB" w14:textId="31472C4C" w:rsidR="00804819" w:rsidRDefault="00804819" w:rsidP="00B81FF0">
      <w:pPr>
        <w:jc w:val="both"/>
      </w:pPr>
    </w:p>
    <w:p w14:paraId="127B2EA9" w14:textId="05C78C28" w:rsidR="00804819" w:rsidRDefault="00804819" w:rsidP="00804819">
      <w:pPr>
        <w:pStyle w:val="ListParagraph"/>
        <w:numPr>
          <w:ilvl w:val="0"/>
          <w:numId w:val="22"/>
        </w:numPr>
        <w:jc w:val="both"/>
      </w:pPr>
      <w:r w:rsidRPr="00010B27">
        <w:rPr>
          <w:b/>
          <w:bCs/>
          <w:color w:val="943634" w:themeColor="accent2" w:themeShade="BF"/>
        </w:rPr>
        <w:t>C</w:t>
      </w:r>
      <w:r>
        <w:t>ommunity</w:t>
      </w:r>
    </w:p>
    <w:p w14:paraId="53589413" w14:textId="45BDED8E" w:rsidR="00804819" w:rsidRDefault="00804819" w:rsidP="00804819">
      <w:pPr>
        <w:pStyle w:val="ListParagraph"/>
        <w:numPr>
          <w:ilvl w:val="0"/>
          <w:numId w:val="22"/>
        </w:numPr>
        <w:jc w:val="both"/>
      </w:pPr>
      <w:r w:rsidRPr="00010B27">
        <w:rPr>
          <w:b/>
          <w:bCs/>
          <w:color w:val="943634" w:themeColor="accent2" w:themeShade="BF"/>
        </w:rPr>
        <w:t>A</w:t>
      </w:r>
      <w:r>
        <w:t xml:space="preserve">spiration </w:t>
      </w:r>
    </w:p>
    <w:p w14:paraId="224F2C1E" w14:textId="51F00518" w:rsidR="00804819" w:rsidRDefault="00804819" w:rsidP="00804819">
      <w:pPr>
        <w:pStyle w:val="ListParagraph"/>
        <w:numPr>
          <w:ilvl w:val="0"/>
          <w:numId w:val="22"/>
        </w:numPr>
        <w:jc w:val="both"/>
      </w:pPr>
      <w:r w:rsidRPr="00010B27">
        <w:rPr>
          <w:b/>
          <w:bCs/>
          <w:color w:val="943634" w:themeColor="accent2" w:themeShade="BF"/>
        </w:rPr>
        <w:t>L</w:t>
      </w:r>
      <w:r>
        <w:t xml:space="preserve">oyalty </w:t>
      </w:r>
    </w:p>
    <w:p w14:paraId="00005060" w14:textId="15587B65" w:rsidR="00804819" w:rsidRDefault="00804819" w:rsidP="00804819">
      <w:pPr>
        <w:pStyle w:val="ListParagraph"/>
        <w:numPr>
          <w:ilvl w:val="0"/>
          <w:numId w:val="22"/>
        </w:numPr>
        <w:jc w:val="both"/>
      </w:pPr>
      <w:r w:rsidRPr="00010B27">
        <w:rPr>
          <w:b/>
          <w:bCs/>
          <w:color w:val="943634" w:themeColor="accent2" w:themeShade="BF"/>
        </w:rPr>
        <w:t>O</w:t>
      </w:r>
      <w:r>
        <w:t>wnership</w:t>
      </w:r>
    </w:p>
    <w:p w14:paraId="7E828012" w14:textId="387D5418" w:rsidR="00804819" w:rsidRDefault="00804819" w:rsidP="00804819">
      <w:pPr>
        <w:pStyle w:val="ListParagraph"/>
        <w:numPr>
          <w:ilvl w:val="0"/>
          <w:numId w:val="22"/>
        </w:numPr>
        <w:jc w:val="both"/>
      </w:pPr>
      <w:r w:rsidRPr="00010B27">
        <w:rPr>
          <w:b/>
          <w:bCs/>
          <w:color w:val="943634" w:themeColor="accent2" w:themeShade="BF"/>
        </w:rPr>
        <w:t>N</w:t>
      </w:r>
      <w:r>
        <w:t>ever Give Up</w:t>
      </w:r>
    </w:p>
    <w:p w14:paraId="684A2A8B" w14:textId="2ED37030" w:rsidR="00804819" w:rsidRDefault="00804819" w:rsidP="00804819">
      <w:pPr>
        <w:jc w:val="both"/>
      </w:pPr>
    </w:p>
    <w:p w14:paraId="642F4769" w14:textId="0EB7D017" w:rsidR="00682C40" w:rsidRDefault="00682C40" w:rsidP="00B81FF0">
      <w:pPr>
        <w:jc w:val="both"/>
      </w:pPr>
      <w:r>
        <w:t>This policy has included input from members of staff, the governing body, parents and carers and most importantly our</w:t>
      </w:r>
      <w:r w:rsidR="00796ED0">
        <w:t xml:space="preserve"> pupils</w:t>
      </w:r>
      <w:r>
        <w:t>.</w:t>
      </w:r>
    </w:p>
    <w:p w14:paraId="1637DD51" w14:textId="783222D2" w:rsidR="00796ED0" w:rsidRDefault="00796ED0" w:rsidP="00B81FF0">
      <w:pPr>
        <w:jc w:val="both"/>
      </w:pPr>
    </w:p>
    <w:p w14:paraId="366ECD8C" w14:textId="7D90020A" w:rsidR="00796ED0" w:rsidRDefault="00796ED0" w:rsidP="00B81FF0">
      <w:pPr>
        <w:jc w:val="both"/>
        <w:rPr>
          <w:b/>
          <w:bCs/>
        </w:rPr>
      </w:pPr>
      <w:r w:rsidRPr="00796ED0">
        <w:rPr>
          <w:b/>
          <w:bCs/>
        </w:rPr>
        <w:t xml:space="preserve">4. Roles and Responsibilities </w:t>
      </w:r>
    </w:p>
    <w:p w14:paraId="18AB23BC" w14:textId="78869E90" w:rsidR="00796ED0" w:rsidRDefault="00796ED0" w:rsidP="00B81FF0">
      <w:pPr>
        <w:jc w:val="both"/>
        <w:rPr>
          <w:b/>
          <w:bCs/>
        </w:rPr>
      </w:pPr>
    </w:p>
    <w:p w14:paraId="5F7DEE26" w14:textId="7602DA1F" w:rsidR="00796ED0" w:rsidRDefault="00E06E7C" w:rsidP="00B81FF0">
      <w:pPr>
        <w:jc w:val="both"/>
      </w:pPr>
      <w:r>
        <w:t>At Gwyrosydd Primary School, maintaining positive emotional well-being and behaviours, is the responsibility of all staff, governors, parents and carers and pupils. We expect all our staff and parents and carers to be positive role models for our pupils as we develop their attitude</w:t>
      </w:r>
      <w:r w:rsidR="005B578F">
        <w:t xml:space="preserve">s towards </w:t>
      </w:r>
      <w:r>
        <w:t>all aspects of life.</w:t>
      </w:r>
    </w:p>
    <w:p w14:paraId="352F3F79" w14:textId="70A2D8A6" w:rsidR="00E06E7C" w:rsidRDefault="00E06E7C" w:rsidP="00B81FF0">
      <w:pPr>
        <w:jc w:val="both"/>
      </w:pPr>
    </w:p>
    <w:p w14:paraId="3C56F551" w14:textId="7509A6E4" w:rsidR="00682C40" w:rsidRDefault="00E06E7C" w:rsidP="00B81FF0">
      <w:pPr>
        <w:jc w:val="both"/>
        <w:rPr>
          <w:rFonts w:cs="Arial"/>
          <w:b/>
        </w:rPr>
      </w:pPr>
      <w:r>
        <w:rPr>
          <w:rFonts w:cs="Arial"/>
          <w:b/>
        </w:rPr>
        <w:t>5. Approach</w:t>
      </w:r>
    </w:p>
    <w:p w14:paraId="69D3F849" w14:textId="09BBBD9D" w:rsidR="00E06E7C" w:rsidRDefault="00E06E7C" w:rsidP="00B81FF0">
      <w:pPr>
        <w:jc w:val="both"/>
        <w:rPr>
          <w:rFonts w:cs="Arial"/>
          <w:b/>
        </w:rPr>
      </w:pPr>
    </w:p>
    <w:p w14:paraId="7B47A68D" w14:textId="223D2104" w:rsidR="00B81FF0" w:rsidRDefault="00122495" w:rsidP="00B81FF0">
      <w:pPr>
        <w:jc w:val="both"/>
      </w:pPr>
      <w:r>
        <w:rPr>
          <w:noProof/>
        </w:rPr>
        <mc:AlternateContent>
          <mc:Choice Requires="wps">
            <w:drawing>
              <wp:anchor distT="45720" distB="45720" distL="114300" distR="114300" simplePos="0" relativeHeight="251675648" behindDoc="0" locked="0" layoutInCell="1" allowOverlap="1" wp14:anchorId="34B5D146" wp14:editId="6E787C57">
                <wp:simplePos x="0" y="0"/>
                <wp:positionH relativeFrom="margin">
                  <wp:posOffset>3409315</wp:posOffset>
                </wp:positionH>
                <wp:positionV relativeFrom="paragraph">
                  <wp:posOffset>8890</wp:posOffset>
                </wp:positionV>
                <wp:extent cx="2391410" cy="320040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1410" cy="3200400"/>
                        </a:xfrm>
                        <a:prstGeom prst="rect">
                          <a:avLst/>
                        </a:prstGeom>
                        <a:solidFill>
                          <a:srgbClr val="FFFFFF"/>
                        </a:solidFill>
                        <a:ln w="9525">
                          <a:noFill/>
                          <a:miter lim="800000"/>
                          <a:headEnd/>
                          <a:tailEnd/>
                        </a:ln>
                      </wps:spPr>
                      <wps:txbx>
                        <w:txbxContent>
                          <w:p w14:paraId="5FC15665" w14:textId="555E772C" w:rsidR="00122495" w:rsidRDefault="00122495" w:rsidP="00EA0820">
                            <w:r w:rsidRPr="00122495">
                              <w:rPr>
                                <w:noProof/>
                              </w:rPr>
                              <w:drawing>
                                <wp:inline distT="0" distB="0" distL="0" distR="0" wp14:anchorId="240EC600" wp14:editId="778AABFC">
                                  <wp:extent cx="2149465" cy="2984402"/>
                                  <wp:effectExtent l="19050" t="19050" r="22860" b="260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685" t="2702" r="4579" b="3877"/>
                                          <a:stretch/>
                                        </pic:blipFill>
                                        <pic:spPr bwMode="auto">
                                          <a:xfrm>
                                            <a:off x="0" y="0"/>
                                            <a:ext cx="2178550" cy="30247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B5D146" id="_x0000_s1027" type="#_x0000_t202" style="position:absolute;left:0;text-align:left;margin-left:268.45pt;margin-top:.7pt;width:188.3pt;height:252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BXhIgIAACUEAAAOAAAAZHJzL2Uyb0RvYy54bWysU9tuGyEQfa/Uf0C813uJ3SQrr6PUqatK&#10;6UVK+gEsy3pRgaGAvet+fQfWcaz0LQoPiGGGw8yZM8ubUSuyF85LMDUtZjklwnBopdnW9Nfj5sMV&#10;JT4w0zIFRtT0IDy9Wb1/txxsJUroQbXCEQQxvhpsTfsQbJVlnvdCMz8DKww6O3CaBTTdNmsdGxBd&#10;q6zM84/ZAK61DrjwHm/vJiddJfyuEzz86DovAlE1xdxC2l3am7hnqyWrto7ZXvJjGuwVWWgmDX56&#10;grpjgZGdk/9BackdeOjCjIPOoOskF6kGrKbIX1Tz0DMrUi1IjrcnmvzbwfLv+5+OyLamZXFJiWEa&#10;m/QoxkA+wUjKyM9gfYVhDxYDw4jX2OdUq7f3wH97YmDdM7MVt87B0AvWYn5FfJmdPZ1wfARphm/Q&#10;4jdsFyABjZ3TkTykgyA69ulw6k1MheNleXFdzAt0cfRdYOvneepexqqn59b58EWAJvFQU4fNT/Bs&#10;f+9DTIdVTyHxNw9KthupVDLctlkrR/YMhbJJK1XwIkwZMtT0elEuErKB+D5pSMuAQlZS1/Qqj2uS&#10;VqTjs2lTSGBSTWfMRJkjP5GSiZwwNmNqRSIvctdAe0DCHEy6xTnDQw/uLyUDaram/s+OOUGJ+mqQ&#10;dGRoHkWejPniskTDnXuacw8zHKFqGiiZjuuQBiPSYeAWm9PJRNtzJseUUYuJzePcRLGf2ynqebpX&#10;/wAAAP//AwBQSwMEFAAGAAgAAAAhAFd5Oc3dAAAACQEAAA8AAABkcnMvZG93bnJldi54bWxMj9FO&#10;g0AQRd9N/IfNmPhi7FILVChLoyYaX1v7AQs7BVJ2lrDbQv/e8ck+Ts7NvWeK7Wx7ccHRd44ULBcR&#10;CKTamY4aBYefz+dXED5oMrp3hAqu6GFb3t8VOjduoh1e9qERXEI+1wraEIZcSl+3aLVfuAGJ2dGN&#10;Vgc+x0aaUU9cbnv5EkWptLojXmj1gB8t1qf92So4fk9PSTZVX+Gw3sXpu+7Wlbsq9fgwv21ABJzD&#10;fxj+9FkdSnaq3JmMF72CZJVmHGUQg2CeLVcJiIpBlMQgy0LeflD+AgAA//8DAFBLAQItABQABgAI&#10;AAAAIQC2gziS/gAAAOEBAAATAAAAAAAAAAAAAAAAAAAAAABbQ29udGVudF9UeXBlc10ueG1sUEsB&#10;Ai0AFAAGAAgAAAAhADj9If/WAAAAlAEAAAsAAAAAAAAAAAAAAAAALwEAAF9yZWxzLy5yZWxzUEsB&#10;Ai0AFAAGAAgAAAAhADMIFeEiAgAAJQQAAA4AAAAAAAAAAAAAAAAALgIAAGRycy9lMm9Eb2MueG1s&#10;UEsBAi0AFAAGAAgAAAAhAFd5Oc3dAAAACQEAAA8AAAAAAAAAAAAAAAAAfAQAAGRycy9kb3ducmV2&#10;LnhtbFBLBQYAAAAABAAEAPMAAACGBQAAAAA=&#10;" stroked="f">
                <v:textbox>
                  <w:txbxContent>
                    <w:p w14:paraId="5FC15665" w14:textId="555E772C" w:rsidR="00122495" w:rsidRDefault="00122495" w:rsidP="00EA0820">
                      <w:r w:rsidRPr="00122495">
                        <w:rPr>
                          <w:noProof/>
                        </w:rPr>
                        <w:drawing>
                          <wp:inline distT="0" distB="0" distL="0" distR="0" wp14:anchorId="240EC600" wp14:editId="778AABFC">
                            <wp:extent cx="2149465" cy="2984402"/>
                            <wp:effectExtent l="19050" t="19050" r="22860" b="260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685" t="2702" r="4579" b="3877"/>
                                    <a:stretch/>
                                  </pic:blipFill>
                                  <pic:spPr bwMode="auto">
                                    <a:xfrm>
                                      <a:off x="0" y="0"/>
                                      <a:ext cx="2178550" cy="30247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9F0853">
        <w:t>At Gwyrosydd Primary School we put relationships first. We aim to develop a school ethos that promotes strong relationships between staff, pupils and parents</w:t>
      </w:r>
      <w:r w:rsidR="00804819">
        <w:t xml:space="preserve"> and </w:t>
      </w:r>
      <w:r w:rsidR="009F0853">
        <w:t xml:space="preserve">carers. It also relies on creating a positive school culture and climate that fosters connection, inclusion, respect and value for all members of the school community. </w:t>
      </w:r>
      <w:r w:rsidR="00804819">
        <w:t xml:space="preserve">We </w:t>
      </w:r>
      <w:r w:rsidR="009F0853">
        <w:t xml:space="preserve">maintain clear boundaries and expectations around behaviour. Changing how we respond to behaviour does not mean having no </w:t>
      </w:r>
      <w:r w:rsidR="009F0853" w:rsidRPr="00804819">
        <w:t>expectations</w:t>
      </w:r>
      <w:r w:rsidR="009F0853">
        <w:t>, routines or structure. To help our</w:t>
      </w:r>
      <w:r w:rsidR="00804819">
        <w:t xml:space="preserve"> pupils</w:t>
      </w:r>
      <w:r w:rsidR="009F0853">
        <w:t>, they need to feel safe and their educational environment needs to be high in both nurture and structure; they need predictable routines, expectations and responses to behaviour. These are achieved by developing and embedding Restorative</w:t>
      </w:r>
      <w:r w:rsidR="00804819">
        <w:t xml:space="preserve"> Practice and</w:t>
      </w:r>
      <w:r w:rsidR="006837B0">
        <w:t xml:space="preserve"> the</w:t>
      </w:r>
      <w:r w:rsidR="00804819">
        <w:t xml:space="preserve"> “</w:t>
      </w:r>
      <w:r w:rsidR="006837B0">
        <w:t>Ready, Respectful, Safe” ethos</w:t>
      </w:r>
      <w:r w:rsidR="009F0853">
        <w:t xml:space="preserve">. Rewards and consequences should be made explicit, without the need to enforce ‘sanctions’ that can shame and ostracise </w:t>
      </w:r>
      <w:r w:rsidR="006837B0">
        <w:t xml:space="preserve">pupils </w:t>
      </w:r>
      <w:r w:rsidR="009F0853">
        <w:t xml:space="preserve">from their peers, school community and family, leading to potentially more negative behaviour. Not all behaviours are a matter of ‘choice’ and not all factors linked to the behaviour of the child are within their control. Therefore, the language of choice should be carefully </w:t>
      </w:r>
      <w:r w:rsidR="009F0853">
        <w:lastRenderedPageBreak/>
        <w:t>considered</w:t>
      </w:r>
      <w:r w:rsidR="006837B0">
        <w:t xml:space="preserve">. </w:t>
      </w:r>
      <w:r w:rsidR="009F0853">
        <w:t>Encouraging parental engagement and involvement is crucial when addressing and planning support for a child’s personal and emotional needs. We will endeavour to inform parents</w:t>
      </w:r>
      <w:r w:rsidR="006837B0">
        <w:t xml:space="preserve"> and </w:t>
      </w:r>
      <w:r w:rsidR="009F0853">
        <w:t>carers</w:t>
      </w:r>
      <w:r w:rsidR="006837B0">
        <w:t>,</w:t>
      </w:r>
      <w:r w:rsidR="009F0853">
        <w:t xml:space="preserve"> wherever possible</w:t>
      </w:r>
      <w:r w:rsidR="006837B0">
        <w:t>,</w:t>
      </w:r>
      <w:r w:rsidR="009F0853">
        <w:t xml:space="preserve"> of our approach.</w:t>
      </w:r>
    </w:p>
    <w:p w14:paraId="1E285F96" w14:textId="0E1AD925" w:rsidR="00350B85" w:rsidRDefault="00350B85" w:rsidP="00B81FF0">
      <w:pPr>
        <w:jc w:val="both"/>
      </w:pPr>
    </w:p>
    <w:p w14:paraId="370927D9" w14:textId="6538FD66" w:rsidR="00350B85" w:rsidRDefault="00350B85" w:rsidP="00B81FF0">
      <w:pPr>
        <w:jc w:val="both"/>
      </w:pPr>
      <w:r>
        <w:t>We follow a graduated response when supporting pupils with their behaviour:</w:t>
      </w:r>
    </w:p>
    <w:p w14:paraId="449E4067" w14:textId="5B36F6F4" w:rsidR="008B2CD0" w:rsidRDefault="008B2CD0" w:rsidP="00B81FF0">
      <w:pPr>
        <w:jc w:val="both"/>
      </w:pPr>
    </w:p>
    <w:tbl>
      <w:tblPr>
        <w:tblStyle w:val="TableGrid"/>
        <w:tblW w:w="0" w:type="auto"/>
        <w:tblLook w:val="04A0" w:firstRow="1" w:lastRow="0" w:firstColumn="1" w:lastColumn="0" w:noHBand="0" w:noVBand="1"/>
      </w:tblPr>
      <w:tblGrid>
        <w:gridCol w:w="3020"/>
        <w:gridCol w:w="3021"/>
        <w:gridCol w:w="3021"/>
      </w:tblGrid>
      <w:tr w:rsidR="008B2CD0" w14:paraId="59E9A839" w14:textId="77777777" w:rsidTr="00724CA1">
        <w:tc>
          <w:tcPr>
            <w:tcW w:w="9062" w:type="dxa"/>
            <w:gridSpan w:val="3"/>
          </w:tcPr>
          <w:p w14:paraId="6A79B38A" w14:textId="3A11A662" w:rsidR="008B2CD0" w:rsidRPr="008B2CD0" w:rsidRDefault="008B2CD0" w:rsidP="008B2CD0">
            <w:pPr>
              <w:jc w:val="center"/>
              <w:rPr>
                <w:rFonts w:cs="Arial"/>
                <w:b/>
                <w:sz w:val="22"/>
                <w:szCs w:val="22"/>
              </w:rPr>
            </w:pPr>
            <w:r w:rsidRPr="008B2CD0">
              <w:rPr>
                <w:rFonts w:cs="Arial"/>
                <w:b/>
                <w:sz w:val="22"/>
                <w:szCs w:val="22"/>
              </w:rPr>
              <w:t>Graduated Response</w:t>
            </w:r>
          </w:p>
        </w:tc>
      </w:tr>
      <w:tr w:rsidR="008B2CD0" w14:paraId="6DE97A13" w14:textId="77777777" w:rsidTr="00641E1C">
        <w:tc>
          <w:tcPr>
            <w:tcW w:w="3020" w:type="dxa"/>
            <w:shd w:val="clear" w:color="auto" w:fill="DAEEF3" w:themeFill="accent5" w:themeFillTint="33"/>
          </w:tcPr>
          <w:p w14:paraId="5257F751" w14:textId="77777777" w:rsidR="008B2CD0" w:rsidRDefault="008B2CD0" w:rsidP="008B2CD0">
            <w:pPr>
              <w:jc w:val="center"/>
              <w:rPr>
                <w:rFonts w:cs="Arial"/>
                <w:b/>
                <w:sz w:val="22"/>
                <w:szCs w:val="22"/>
              </w:rPr>
            </w:pPr>
            <w:r w:rsidRPr="008B2CD0">
              <w:rPr>
                <w:rFonts w:cs="Arial"/>
                <w:b/>
                <w:sz w:val="22"/>
                <w:szCs w:val="22"/>
              </w:rPr>
              <w:t>Universal Provision</w:t>
            </w:r>
          </w:p>
          <w:p w14:paraId="73E76C8B" w14:textId="283E3DE2" w:rsidR="008B2CD0" w:rsidRPr="008B2CD0" w:rsidRDefault="008B2CD0" w:rsidP="008B2CD0">
            <w:pPr>
              <w:jc w:val="center"/>
              <w:rPr>
                <w:rFonts w:cs="Arial"/>
                <w:b/>
                <w:sz w:val="22"/>
                <w:szCs w:val="22"/>
              </w:rPr>
            </w:pPr>
            <w:r w:rsidRPr="008B2CD0">
              <w:rPr>
                <w:rFonts w:cs="Arial"/>
                <w:b/>
                <w:sz w:val="18"/>
                <w:szCs w:val="18"/>
              </w:rPr>
              <w:t>Identify need</w:t>
            </w:r>
          </w:p>
        </w:tc>
        <w:tc>
          <w:tcPr>
            <w:tcW w:w="3021" w:type="dxa"/>
            <w:shd w:val="clear" w:color="auto" w:fill="B6DDE8" w:themeFill="accent5" w:themeFillTint="66"/>
          </w:tcPr>
          <w:p w14:paraId="779F41B7" w14:textId="77777777" w:rsidR="008B2CD0" w:rsidRDefault="008B2CD0" w:rsidP="008B2CD0">
            <w:pPr>
              <w:jc w:val="center"/>
              <w:rPr>
                <w:rFonts w:cs="Arial"/>
                <w:b/>
                <w:sz w:val="22"/>
                <w:szCs w:val="22"/>
              </w:rPr>
            </w:pPr>
            <w:r w:rsidRPr="008B2CD0">
              <w:rPr>
                <w:rFonts w:cs="Arial"/>
                <w:b/>
                <w:sz w:val="22"/>
                <w:szCs w:val="22"/>
              </w:rPr>
              <w:t>Targeted Support</w:t>
            </w:r>
          </w:p>
          <w:p w14:paraId="103C0889" w14:textId="3D7518E6" w:rsidR="008B2CD0" w:rsidRPr="008B2CD0" w:rsidRDefault="008B2CD0" w:rsidP="008B2CD0">
            <w:pPr>
              <w:jc w:val="center"/>
              <w:rPr>
                <w:rFonts w:cs="Arial"/>
                <w:b/>
                <w:sz w:val="22"/>
                <w:szCs w:val="22"/>
              </w:rPr>
            </w:pPr>
            <w:r w:rsidRPr="008B2CD0">
              <w:rPr>
                <w:rFonts w:cs="Arial"/>
                <w:b/>
                <w:sz w:val="18"/>
                <w:szCs w:val="18"/>
              </w:rPr>
              <w:t>Intervene</w:t>
            </w:r>
          </w:p>
        </w:tc>
        <w:tc>
          <w:tcPr>
            <w:tcW w:w="3021" w:type="dxa"/>
            <w:shd w:val="clear" w:color="auto" w:fill="92CDDC" w:themeFill="accent5" w:themeFillTint="99"/>
          </w:tcPr>
          <w:p w14:paraId="1A0EDAFE" w14:textId="0F51C236" w:rsidR="008B2CD0" w:rsidRDefault="008B2CD0" w:rsidP="008B2CD0">
            <w:pPr>
              <w:jc w:val="center"/>
              <w:rPr>
                <w:rFonts w:cs="Arial"/>
                <w:b/>
                <w:sz w:val="22"/>
                <w:szCs w:val="22"/>
              </w:rPr>
            </w:pPr>
            <w:r w:rsidRPr="008B2CD0">
              <w:rPr>
                <w:rFonts w:cs="Arial"/>
                <w:b/>
                <w:sz w:val="22"/>
                <w:szCs w:val="22"/>
              </w:rPr>
              <w:t>Specific Support</w:t>
            </w:r>
          </w:p>
          <w:p w14:paraId="6A2022F1" w14:textId="7FD1A74C" w:rsidR="008B2CD0" w:rsidRPr="008B2CD0" w:rsidRDefault="008B2CD0" w:rsidP="008B2CD0">
            <w:pPr>
              <w:jc w:val="center"/>
              <w:rPr>
                <w:rFonts w:cs="Arial"/>
                <w:b/>
                <w:sz w:val="22"/>
                <w:szCs w:val="22"/>
              </w:rPr>
            </w:pPr>
            <w:r w:rsidRPr="008B2CD0">
              <w:rPr>
                <w:rFonts w:cs="Arial"/>
                <w:b/>
                <w:sz w:val="18"/>
                <w:szCs w:val="18"/>
              </w:rPr>
              <w:t>Further intervention (multi-agency)</w:t>
            </w:r>
          </w:p>
        </w:tc>
      </w:tr>
      <w:tr w:rsidR="008B2CD0" w14:paraId="777E3897" w14:textId="77777777" w:rsidTr="00BA6488">
        <w:tc>
          <w:tcPr>
            <w:tcW w:w="9062" w:type="dxa"/>
            <w:gridSpan w:val="3"/>
            <w:shd w:val="clear" w:color="auto" w:fill="auto"/>
          </w:tcPr>
          <w:p w14:paraId="502DC176" w14:textId="39826EAD" w:rsidR="008B2CD0" w:rsidRDefault="008B2CD0" w:rsidP="008B2CD0">
            <w:pPr>
              <w:jc w:val="center"/>
              <w:rPr>
                <w:rFonts w:cs="Arial"/>
                <w:b/>
                <w:sz w:val="22"/>
                <w:szCs w:val="22"/>
              </w:rPr>
            </w:pPr>
            <w:r w:rsidRPr="008B2CD0">
              <w:rPr>
                <w:rFonts w:cs="Arial"/>
                <w:b/>
                <w:sz w:val="22"/>
                <w:szCs w:val="22"/>
              </w:rPr>
              <w:t>Whole School Approach</w:t>
            </w:r>
          </w:p>
          <w:p w14:paraId="5CCE47E3" w14:textId="77777777" w:rsidR="00A25BDF" w:rsidRDefault="00A25BDF" w:rsidP="008B2CD0">
            <w:pPr>
              <w:jc w:val="center"/>
              <w:rPr>
                <w:rFonts w:cs="Arial"/>
                <w:b/>
                <w:sz w:val="22"/>
                <w:szCs w:val="22"/>
              </w:rPr>
            </w:pPr>
          </w:p>
          <w:p w14:paraId="0C17E8CE" w14:textId="1870945C" w:rsidR="008B2CD0" w:rsidRDefault="00E60886" w:rsidP="00E60886">
            <w:pPr>
              <w:rPr>
                <w:rFonts w:cs="Arial"/>
                <w:b/>
                <w:sz w:val="18"/>
                <w:szCs w:val="18"/>
              </w:rPr>
            </w:pPr>
            <w:r>
              <w:rPr>
                <w:rFonts w:cs="Arial"/>
                <w:b/>
                <w:sz w:val="18"/>
                <w:szCs w:val="18"/>
              </w:rPr>
              <w:t xml:space="preserve">CALON Values     </w:t>
            </w:r>
            <w:r w:rsidR="008B2CD0">
              <w:rPr>
                <w:rFonts w:cs="Arial"/>
                <w:b/>
                <w:sz w:val="18"/>
                <w:szCs w:val="18"/>
              </w:rPr>
              <w:t xml:space="preserve">Restorative Practice    </w:t>
            </w:r>
            <w:r w:rsidR="00A25BDF">
              <w:rPr>
                <w:rFonts w:cs="Arial"/>
                <w:b/>
                <w:sz w:val="18"/>
                <w:szCs w:val="18"/>
              </w:rPr>
              <w:t xml:space="preserve"> </w:t>
            </w:r>
            <w:r w:rsidR="008B2CD0">
              <w:rPr>
                <w:rFonts w:cs="Arial"/>
                <w:b/>
                <w:sz w:val="18"/>
                <w:szCs w:val="18"/>
              </w:rPr>
              <w:t>Ready, Respectful, Safe     Pupil Voice</w:t>
            </w:r>
            <w:r>
              <w:rPr>
                <w:rFonts w:cs="Arial"/>
                <w:b/>
                <w:sz w:val="18"/>
                <w:szCs w:val="18"/>
              </w:rPr>
              <w:t xml:space="preserve">     Engaging Curriculum</w:t>
            </w:r>
          </w:p>
          <w:p w14:paraId="079EF088" w14:textId="4527348D" w:rsidR="00E60886" w:rsidRPr="008B2CD0" w:rsidRDefault="00E60886" w:rsidP="00E60886">
            <w:pPr>
              <w:rPr>
                <w:rFonts w:cs="Arial"/>
                <w:b/>
                <w:sz w:val="18"/>
                <w:szCs w:val="18"/>
              </w:rPr>
            </w:pPr>
          </w:p>
        </w:tc>
      </w:tr>
      <w:tr w:rsidR="008B2CD0" w14:paraId="56E45478" w14:textId="77777777" w:rsidTr="00641E1C">
        <w:tc>
          <w:tcPr>
            <w:tcW w:w="3020" w:type="dxa"/>
            <w:shd w:val="clear" w:color="auto" w:fill="DAEEF3" w:themeFill="accent5" w:themeFillTint="33"/>
          </w:tcPr>
          <w:p w14:paraId="021BB8F1" w14:textId="3512F62A" w:rsidR="008B2CD0" w:rsidRDefault="009F7AED" w:rsidP="009F7AED">
            <w:pPr>
              <w:pStyle w:val="ListParagraph"/>
              <w:numPr>
                <w:ilvl w:val="0"/>
                <w:numId w:val="23"/>
              </w:numPr>
              <w:rPr>
                <w:rFonts w:cs="Arial"/>
                <w:b/>
                <w:sz w:val="18"/>
                <w:szCs w:val="18"/>
              </w:rPr>
            </w:pPr>
            <w:r w:rsidRPr="009F7AED">
              <w:rPr>
                <w:rFonts w:cs="Arial"/>
                <w:b/>
                <w:sz w:val="18"/>
                <w:szCs w:val="18"/>
              </w:rPr>
              <w:t>Positive behaviour management</w:t>
            </w:r>
          </w:p>
          <w:p w14:paraId="7C2C16E5" w14:textId="3C82E8EF" w:rsidR="009F7AED" w:rsidRPr="009F7AED" w:rsidRDefault="009F7AED" w:rsidP="009F7AED">
            <w:pPr>
              <w:pStyle w:val="ListParagraph"/>
              <w:numPr>
                <w:ilvl w:val="0"/>
                <w:numId w:val="23"/>
              </w:numPr>
              <w:rPr>
                <w:rFonts w:cs="Arial"/>
                <w:b/>
                <w:sz w:val="18"/>
                <w:szCs w:val="18"/>
              </w:rPr>
            </w:pPr>
            <w:r w:rsidRPr="009F7AED">
              <w:rPr>
                <w:rFonts w:cs="Arial"/>
                <w:b/>
                <w:sz w:val="18"/>
                <w:szCs w:val="18"/>
              </w:rPr>
              <w:t>Regular check-ins</w:t>
            </w:r>
          </w:p>
          <w:p w14:paraId="052EFA29" w14:textId="48B96557" w:rsidR="009F7AED" w:rsidRDefault="009F7AED" w:rsidP="009F7AED">
            <w:pPr>
              <w:pStyle w:val="ListParagraph"/>
              <w:numPr>
                <w:ilvl w:val="0"/>
                <w:numId w:val="23"/>
              </w:numPr>
              <w:rPr>
                <w:rFonts w:cs="Arial"/>
                <w:b/>
                <w:sz w:val="18"/>
                <w:szCs w:val="18"/>
              </w:rPr>
            </w:pPr>
            <w:r w:rsidRPr="009F7AED">
              <w:rPr>
                <w:rFonts w:cs="Arial"/>
                <w:b/>
                <w:sz w:val="18"/>
                <w:szCs w:val="18"/>
              </w:rPr>
              <w:t>Regular breaks</w:t>
            </w:r>
            <w:r w:rsidR="005B578F">
              <w:rPr>
                <w:rFonts w:cs="Arial"/>
                <w:b/>
                <w:sz w:val="18"/>
                <w:szCs w:val="18"/>
              </w:rPr>
              <w:t xml:space="preserve"> if needed</w:t>
            </w:r>
          </w:p>
          <w:p w14:paraId="2A1516D4" w14:textId="67D513C5" w:rsidR="009F7AED" w:rsidRPr="009F7AED" w:rsidRDefault="009F7AED" w:rsidP="009F7AED">
            <w:pPr>
              <w:pStyle w:val="ListParagraph"/>
              <w:numPr>
                <w:ilvl w:val="0"/>
                <w:numId w:val="23"/>
              </w:numPr>
              <w:rPr>
                <w:rFonts w:cs="Arial"/>
                <w:b/>
                <w:sz w:val="18"/>
                <w:szCs w:val="18"/>
              </w:rPr>
            </w:pPr>
            <w:r w:rsidRPr="009F7AED">
              <w:rPr>
                <w:rFonts w:cs="Arial"/>
                <w:b/>
                <w:sz w:val="18"/>
                <w:szCs w:val="18"/>
              </w:rPr>
              <w:t>Regulation station/calm area</w:t>
            </w:r>
          </w:p>
          <w:p w14:paraId="74645B9B" w14:textId="64D11727" w:rsidR="009F7AED" w:rsidRPr="009F7AED" w:rsidRDefault="009F7AED" w:rsidP="009F7AED">
            <w:pPr>
              <w:pStyle w:val="ListParagraph"/>
              <w:numPr>
                <w:ilvl w:val="0"/>
                <w:numId w:val="23"/>
              </w:numPr>
              <w:rPr>
                <w:rFonts w:cs="Arial"/>
                <w:b/>
                <w:sz w:val="18"/>
                <w:szCs w:val="18"/>
              </w:rPr>
            </w:pPr>
            <w:r w:rsidRPr="009F7AED">
              <w:rPr>
                <w:rFonts w:cs="Arial"/>
                <w:b/>
                <w:sz w:val="18"/>
                <w:szCs w:val="18"/>
              </w:rPr>
              <w:t>Visual time table</w:t>
            </w:r>
          </w:p>
          <w:p w14:paraId="44722356" w14:textId="789B3D1C" w:rsidR="009F7AED" w:rsidRDefault="009F7AED" w:rsidP="009F7AED">
            <w:pPr>
              <w:pStyle w:val="ListParagraph"/>
              <w:numPr>
                <w:ilvl w:val="0"/>
                <w:numId w:val="23"/>
              </w:numPr>
              <w:rPr>
                <w:rFonts w:cs="Arial"/>
                <w:b/>
                <w:sz w:val="18"/>
                <w:szCs w:val="18"/>
              </w:rPr>
            </w:pPr>
            <w:r w:rsidRPr="009F7AED">
              <w:rPr>
                <w:rFonts w:cs="Arial"/>
                <w:b/>
                <w:sz w:val="18"/>
                <w:szCs w:val="18"/>
              </w:rPr>
              <w:t>Now and Next boards/cards</w:t>
            </w:r>
          </w:p>
          <w:p w14:paraId="76844352" w14:textId="20C7A0E5" w:rsidR="009277BA" w:rsidRDefault="009277BA" w:rsidP="009F7AED">
            <w:pPr>
              <w:pStyle w:val="ListParagraph"/>
              <w:numPr>
                <w:ilvl w:val="0"/>
                <w:numId w:val="23"/>
              </w:numPr>
              <w:rPr>
                <w:rFonts w:cs="Arial"/>
                <w:b/>
                <w:sz w:val="18"/>
                <w:szCs w:val="18"/>
              </w:rPr>
            </w:pPr>
            <w:r>
              <w:rPr>
                <w:rFonts w:cs="Arial"/>
                <w:b/>
                <w:sz w:val="18"/>
                <w:szCs w:val="18"/>
              </w:rPr>
              <w:t>Mindfulness activities</w:t>
            </w:r>
          </w:p>
          <w:p w14:paraId="2574305C" w14:textId="33CD7460" w:rsidR="009277BA" w:rsidRPr="009F7AED" w:rsidRDefault="009277BA" w:rsidP="009F7AED">
            <w:pPr>
              <w:pStyle w:val="ListParagraph"/>
              <w:numPr>
                <w:ilvl w:val="0"/>
                <w:numId w:val="23"/>
              </w:numPr>
              <w:rPr>
                <w:rFonts w:cs="Arial"/>
                <w:b/>
                <w:sz w:val="18"/>
                <w:szCs w:val="18"/>
              </w:rPr>
            </w:pPr>
            <w:r>
              <w:rPr>
                <w:rFonts w:cs="Arial"/>
                <w:b/>
                <w:sz w:val="18"/>
                <w:szCs w:val="18"/>
              </w:rPr>
              <w:t>Growth mindset</w:t>
            </w:r>
          </w:p>
          <w:p w14:paraId="6C05FB34" w14:textId="2EDF2818" w:rsidR="009F7AED" w:rsidRPr="009F7AED" w:rsidRDefault="009F7AED" w:rsidP="009F7AED">
            <w:pPr>
              <w:pStyle w:val="ListParagraph"/>
              <w:numPr>
                <w:ilvl w:val="0"/>
                <w:numId w:val="23"/>
              </w:numPr>
              <w:rPr>
                <w:rFonts w:cs="Arial"/>
                <w:b/>
                <w:sz w:val="18"/>
                <w:szCs w:val="18"/>
              </w:rPr>
            </w:pPr>
            <w:r w:rsidRPr="009F7AED">
              <w:rPr>
                <w:rFonts w:cs="Arial"/>
                <w:b/>
                <w:sz w:val="18"/>
                <w:szCs w:val="18"/>
              </w:rPr>
              <w:t xml:space="preserve">Effective differentiated work that supports independence and builds confidence  </w:t>
            </w:r>
          </w:p>
          <w:p w14:paraId="56BD2BA4" w14:textId="21D9417C" w:rsidR="009F7AED" w:rsidRDefault="009F7AED" w:rsidP="009F7AED">
            <w:pPr>
              <w:pStyle w:val="ListParagraph"/>
              <w:numPr>
                <w:ilvl w:val="0"/>
                <w:numId w:val="23"/>
              </w:numPr>
              <w:rPr>
                <w:rFonts w:cs="Arial"/>
                <w:b/>
                <w:sz w:val="18"/>
                <w:szCs w:val="18"/>
              </w:rPr>
            </w:pPr>
            <w:r w:rsidRPr="009F7AED">
              <w:rPr>
                <w:rFonts w:cs="Arial"/>
                <w:b/>
                <w:sz w:val="18"/>
                <w:szCs w:val="18"/>
              </w:rPr>
              <w:t>Fidget toys</w:t>
            </w:r>
          </w:p>
          <w:p w14:paraId="26B1EBBE" w14:textId="6BF657A5" w:rsidR="00E60886" w:rsidRDefault="00E60886" w:rsidP="009F7AED">
            <w:pPr>
              <w:pStyle w:val="ListParagraph"/>
              <w:numPr>
                <w:ilvl w:val="0"/>
                <w:numId w:val="23"/>
              </w:numPr>
              <w:rPr>
                <w:rFonts w:cs="Arial"/>
                <w:b/>
                <w:sz w:val="18"/>
                <w:szCs w:val="18"/>
              </w:rPr>
            </w:pPr>
            <w:r>
              <w:rPr>
                <w:rFonts w:cs="Arial"/>
                <w:b/>
                <w:sz w:val="18"/>
                <w:szCs w:val="18"/>
              </w:rPr>
              <w:t>Class charters developed with the pupils</w:t>
            </w:r>
          </w:p>
          <w:p w14:paraId="648D4DCD" w14:textId="36E87B98" w:rsidR="00CF7D1D" w:rsidRPr="009F7AED" w:rsidRDefault="00CF7D1D" w:rsidP="009F7AED">
            <w:pPr>
              <w:pStyle w:val="ListParagraph"/>
              <w:numPr>
                <w:ilvl w:val="0"/>
                <w:numId w:val="23"/>
              </w:numPr>
              <w:rPr>
                <w:rFonts w:cs="Arial"/>
                <w:b/>
                <w:sz w:val="18"/>
                <w:szCs w:val="18"/>
              </w:rPr>
            </w:pPr>
            <w:r>
              <w:rPr>
                <w:rFonts w:cs="Arial"/>
                <w:b/>
                <w:sz w:val="18"/>
                <w:szCs w:val="18"/>
              </w:rPr>
              <w:t xml:space="preserve">Zones of Regulation </w:t>
            </w:r>
          </w:p>
          <w:p w14:paraId="4208D4B6" w14:textId="77777777" w:rsidR="009F7AED" w:rsidRDefault="009F7AED" w:rsidP="00B81FF0">
            <w:pPr>
              <w:jc w:val="both"/>
              <w:rPr>
                <w:rFonts w:cs="Arial"/>
                <w:b/>
                <w:sz w:val="18"/>
                <w:szCs w:val="18"/>
              </w:rPr>
            </w:pPr>
          </w:p>
          <w:p w14:paraId="404DF8FC" w14:textId="623024F0" w:rsidR="009F7AED" w:rsidRPr="00A25BDF" w:rsidRDefault="009F7AED" w:rsidP="00B81FF0">
            <w:pPr>
              <w:jc w:val="both"/>
              <w:rPr>
                <w:rFonts w:cs="Arial"/>
                <w:b/>
                <w:sz w:val="18"/>
                <w:szCs w:val="18"/>
              </w:rPr>
            </w:pPr>
          </w:p>
        </w:tc>
        <w:tc>
          <w:tcPr>
            <w:tcW w:w="3021" w:type="dxa"/>
            <w:shd w:val="clear" w:color="auto" w:fill="B6DDE8" w:themeFill="accent5" w:themeFillTint="66"/>
          </w:tcPr>
          <w:p w14:paraId="43536907" w14:textId="77777777" w:rsidR="008B2CD0" w:rsidRDefault="00E60886" w:rsidP="00E60886">
            <w:pPr>
              <w:pStyle w:val="ListParagraph"/>
              <w:numPr>
                <w:ilvl w:val="0"/>
                <w:numId w:val="23"/>
              </w:numPr>
              <w:jc w:val="both"/>
              <w:rPr>
                <w:rFonts w:cs="Arial"/>
                <w:b/>
                <w:sz w:val="18"/>
                <w:szCs w:val="18"/>
              </w:rPr>
            </w:pPr>
            <w:r>
              <w:rPr>
                <w:rFonts w:cs="Arial"/>
                <w:b/>
                <w:sz w:val="18"/>
                <w:szCs w:val="18"/>
              </w:rPr>
              <w:t>One page profile</w:t>
            </w:r>
          </w:p>
          <w:p w14:paraId="40668132" w14:textId="77777777" w:rsidR="00E60886" w:rsidRDefault="00E60886" w:rsidP="00E60886">
            <w:pPr>
              <w:pStyle w:val="ListParagraph"/>
              <w:numPr>
                <w:ilvl w:val="0"/>
                <w:numId w:val="23"/>
              </w:numPr>
              <w:rPr>
                <w:rFonts w:cs="Arial"/>
                <w:b/>
                <w:sz w:val="18"/>
                <w:szCs w:val="18"/>
              </w:rPr>
            </w:pPr>
            <w:r>
              <w:rPr>
                <w:rFonts w:cs="Arial"/>
                <w:b/>
                <w:sz w:val="18"/>
                <w:szCs w:val="18"/>
              </w:rPr>
              <w:t>Individual Behaviour Plan (IBP) with voice of the pupil taken into account</w:t>
            </w:r>
          </w:p>
          <w:p w14:paraId="070791C8" w14:textId="731D4A13" w:rsidR="00E60886" w:rsidRDefault="00E60886" w:rsidP="00E60886">
            <w:pPr>
              <w:pStyle w:val="ListParagraph"/>
              <w:numPr>
                <w:ilvl w:val="0"/>
                <w:numId w:val="23"/>
              </w:numPr>
              <w:rPr>
                <w:rFonts w:cs="Arial"/>
                <w:b/>
                <w:sz w:val="18"/>
                <w:szCs w:val="18"/>
              </w:rPr>
            </w:pPr>
            <w:r>
              <w:rPr>
                <w:rFonts w:cs="Arial"/>
                <w:b/>
                <w:sz w:val="18"/>
                <w:szCs w:val="18"/>
              </w:rPr>
              <w:t>Behaviour chart with voice of the pupil taken into account</w:t>
            </w:r>
          </w:p>
          <w:p w14:paraId="74A5ADBB" w14:textId="77777777" w:rsidR="00E60886" w:rsidRDefault="00E60886" w:rsidP="00E60886">
            <w:pPr>
              <w:pStyle w:val="ListParagraph"/>
              <w:numPr>
                <w:ilvl w:val="0"/>
                <w:numId w:val="23"/>
              </w:numPr>
              <w:rPr>
                <w:rFonts w:cs="Arial"/>
                <w:b/>
                <w:sz w:val="18"/>
                <w:szCs w:val="18"/>
              </w:rPr>
            </w:pPr>
            <w:r>
              <w:rPr>
                <w:rFonts w:cs="Arial"/>
                <w:b/>
                <w:sz w:val="18"/>
                <w:szCs w:val="18"/>
              </w:rPr>
              <w:t>Positive Play</w:t>
            </w:r>
          </w:p>
          <w:p w14:paraId="19B07731" w14:textId="5BC2B2E7" w:rsidR="00E60886" w:rsidRDefault="00E60886" w:rsidP="00E60886">
            <w:pPr>
              <w:pStyle w:val="ListParagraph"/>
              <w:numPr>
                <w:ilvl w:val="0"/>
                <w:numId w:val="23"/>
              </w:numPr>
              <w:rPr>
                <w:rFonts w:cs="Arial"/>
                <w:b/>
                <w:sz w:val="18"/>
                <w:szCs w:val="18"/>
              </w:rPr>
            </w:pPr>
            <w:r>
              <w:rPr>
                <w:rFonts w:cs="Arial"/>
                <w:b/>
                <w:sz w:val="18"/>
                <w:szCs w:val="18"/>
              </w:rPr>
              <w:t>ELSA</w:t>
            </w:r>
          </w:p>
          <w:p w14:paraId="255C1058" w14:textId="4022E4CE" w:rsidR="00E60886" w:rsidRDefault="00E60886" w:rsidP="00E60886">
            <w:pPr>
              <w:pStyle w:val="ListParagraph"/>
              <w:numPr>
                <w:ilvl w:val="0"/>
                <w:numId w:val="23"/>
              </w:numPr>
              <w:rPr>
                <w:rFonts w:cs="Arial"/>
                <w:b/>
                <w:sz w:val="18"/>
                <w:szCs w:val="18"/>
              </w:rPr>
            </w:pPr>
            <w:r>
              <w:rPr>
                <w:rFonts w:cs="Arial"/>
                <w:b/>
                <w:sz w:val="18"/>
                <w:szCs w:val="18"/>
              </w:rPr>
              <w:t xml:space="preserve">Allocated time for bespoke intervention </w:t>
            </w:r>
          </w:p>
          <w:p w14:paraId="31877538" w14:textId="11E23C40" w:rsidR="00361AF8" w:rsidRDefault="00361AF8" w:rsidP="00D25EE5">
            <w:pPr>
              <w:pStyle w:val="ListParagraph"/>
              <w:numPr>
                <w:ilvl w:val="0"/>
                <w:numId w:val="23"/>
              </w:numPr>
              <w:rPr>
                <w:rFonts w:cs="Arial"/>
                <w:b/>
                <w:sz w:val="18"/>
                <w:szCs w:val="18"/>
              </w:rPr>
            </w:pPr>
            <w:r>
              <w:rPr>
                <w:rFonts w:cs="Arial"/>
                <w:b/>
                <w:sz w:val="18"/>
                <w:szCs w:val="18"/>
              </w:rPr>
              <w:t xml:space="preserve">Support from Family </w:t>
            </w:r>
            <w:r w:rsidR="005B578F">
              <w:rPr>
                <w:rFonts w:cs="Arial"/>
                <w:b/>
                <w:sz w:val="18"/>
                <w:szCs w:val="18"/>
              </w:rPr>
              <w:t xml:space="preserve">Engagement </w:t>
            </w:r>
            <w:r>
              <w:rPr>
                <w:rFonts w:cs="Arial"/>
                <w:b/>
                <w:sz w:val="18"/>
                <w:szCs w:val="18"/>
              </w:rPr>
              <w:t>Officer (F</w:t>
            </w:r>
            <w:r w:rsidR="005B578F">
              <w:rPr>
                <w:rFonts w:cs="Arial"/>
                <w:b/>
                <w:sz w:val="18"/>
                <w:szCs w:val="18"/>
              </w:rPr>
              <w:t>E</w:t>
            </w:r>
            <w:r>
              <w:rPr>
                <w:rFonts w:cs="Arial"/>
                <w:b/>
                <w:sz w:val="18"/>
                <w:szCs w:val="18"/>
              </w:rPr>
              <w:t>O)</w:t>
            </w:r>
          </w:p>
          <w:p w14:paraId="15B08FC0" w14:textId="77777777" w:rsidR="00361AF8" w:rsidRDefault="00361AF8" w:rsidP="00361AF8">
            <w:pPr>
              <w:pStyle w:val="ListParagraph"/>
              <w:rPr>
                <w:rFonts w:cs="Arial"/>
                <w:b/>
                <w:sz w:val="18"/>
                <w:szCs w:val="18"/>
              </w:rPr>
            </w:pPr>
          </w:p>
          <w:p w14:paraId="0A55A667" w14:textId="4D21D102" w:rsidR="00E60886" w:rsidRPr="00E60886" w:rsidRDefault="00E60886" w:rsidP="0049561B">
            <w:pPr>
              <w:pStyle w:val="ListParagraph"/>
              <w:rPr>
                <w:rFonts w:cs="Arial"/>
                <w:b/>
                <w:sz w:val="18"/>
                <w:szCs w:val="18"/>
              </w:rPr>
            </w:pPr>
          </w:p>
        </w:tc>
        <w:tc>
          <w:tcPr>
            <w:tcW w:w="3021" w:type="dxa"/>
            <w:shd w:val="clear" w:color="auto" w:fill="92CDDC" w:themeFill="accent5" w:themeFillTint="99"/>
          </w:tcPr>
          <w:p w14:paraId="7EF6A20B" w14:textId="7D4BCFFE" w:rsidR="008B2CD0" w:rsidRDefault="00A25BDF" w:rsidP="00E60886">
            <w:pPr>
              <w:pStyle w:val="ListParagraph"/>
              <w:numPr>
                <w:ilvl w:val="0"/>
                <w:numId w:val="23"/>
              </w:numPr>
              <w:jc w:val="both"/>
              <w:rPr>
                <w:rFonts w:cs="Arial"/>
                <w:b/>
                <w:sz w:val="18"/>
                <w:szCs w:val="18"/>
              </w:rPr>
            </w:pPr>
            <w:r w:rsidRPr="00E60886">
              <w:rPr>
                <w:rFonts w:cs="Arial"/>
                <w:b/>
                <w:sz w:val="18"/>
                <w:szCs w:val="18"/>
              </w:rPr>
              <w:t>Exchange/Platform</w:t>
            </w:r>
          </w:p>
          <w:p w14:paraId="161213AB" w14:textId="7D024EFD" w:rsidR="00A25BDF" w:rsidRPr="00E60886" w:rsidRDefault="00A25BDF" w:rsidP="00E60886">
            <w:pPr>
              <w:pStyle w:val="ListParagraph"/>
              <w:numPr>
                <w:ilvl w:val="0"/>
                <w:numId w:val="23"/>
              </w:numPr>
              <w:jc w:val="both"/>
              <w:rPr>
                <w:rFonts w:cs="Arial"/>
                <w:b/>
                <w:sz w:val="18"/>
                <w:szCs w:val="18"/>
              </w:rPr>
            </w:pPr>
            <w:r w:rsidRPr="00E60886">
              <w:rPr>
                <w:rFonts w:cs="Arial"/>
                <w:b/>
                <w:sz w:val="18"/>
                <w:szCs w:val="18"/>
              </w:rPr>
              <w:t xml:space="preserve">CAHMS </w:t>
            </w:r>
          </w:p>
          <w:p w14:paraId="3AC7F688" w14:textId="65525621" w:rsidR="00A25BDF" w:rsidRPr="00E60886" w:rsidRDefault="00A25BDF" w:rsidP="00E60886">
            <w:pPr>
              <w:pStyle w:val="ListParagraph"/>
              <w:numPr>
                <w:ilvl w:val="0"/>
                <w:numId w:val="23"/>
              </w:numPr>
              <w:jc w:val="both"/>
              <w:rPr>
                <w:rFonts w:cs="Arial"/>
                <w:b/>
                <w:sz w:val="18"/>
                <w:szCs w:val="18"/>
              </w:rPr>
            </w:pPr>
            <w:r w:rsidRPr="00E60886">
              <w:rPr>
                <w:rFonts w:cs="Arial"/>
                <w:b/>
                <w:sz w:val="18"/>
                <w:szCs w:val="18"/>
              </w:rPr>
              <w:t>Behaviour Support</w:t>
            </w:r>
          </w:p>
          <w:p w14:paraId="6DE472DB" w14:textId="77777777" w:rsidR="00A25BDF" w:rsidRPr="00E60886" w:rsidRDefault="00A25BDF" w:rsidP="00E60886">
            <w:pPr>
              <w:pStyle w:val="ListParagraph"/>
              <w:numPr>
                <w:ilvl w:val="0"/>
                <w:numId w:val="23"/>
              </w:numPr>
              <w:jc w:val="both"/>
              <w:rPr>
                <w:rFonts w:cs="Arial"/>
                <w:b/>
                <w:sz w:val="18"/>
                <w:szCs w:val="18"/>
              </w:rPr>
            </w:pPr>
            <w:r w:rsidRPr="00E60886">
              <w:rPr>
                <w:rFonts w:cs="Arial"/>
                <w:b/>
                <w:sz w:val="18"/>
                <w:szCs w:val="18"/>
              </w:rPr>
              <w:t>Educational Psychologist</w:t>
            </w:r>
          </w:p>
          <w:p w14:paraId="3FF8E18C" w14:textId="77777777" w:rsidR="00A25BDF" w:rsidRPr="00E60886" w:rsidRDefault="009F7AED" w:rsidP="00E60886">
            <w:pPr>
              <w:pStyle w:val="ListParagraph"/>
              <w:numPr>
                <w:ilvl w:val="0"/>
                <w:numId w:val="23"/>
              </w:numPr>
              <w:jc w:val="both"/>
              <w:rPr>
                <w:rFonts w:cs="Arial"/>
                <w:b/>
                <w:sz w:val="18"/>
                <w:szCs w:val="18"/>
              </w:rPr>
            </w:pPr>
            <w:r w:rsidRPr="00E60886">
              <w:rPr>
                <w:rFonts w:cs="Arial"/>
                <w:b/>
                <w:sz w:val="18"/>
                <w:szCs w:val="18"/>
              </w:rPr>
              <w:t xml:space="preserve">Reduced Timetable </w:t>
            </w:r>
          </w:p>
          <w:p w14:paraId="08C31525" w14:textId="77777777" w:rsidR="009F7AED" w:rsidRDefault="00E60886" w:rsidP="00E60886">
            <w:pPr>
              <w:pStyle w:val="ListParagraph"/>
              <w:numPr>
                <w:ilvl w:val="0"/>
                <w:numId w:val="23"/>
              </w:numPr>
              <w:jc w:val="both"/>
              <w:rPr>
                <w:rFonts w:cs="Arial"/>
                <w:b/>
                <w:sz w:val="18"/>
                <w:szCs w:val="18"/>
              </w:rPr>
            </w:pPr>
            <w:r>
              <w:rPr>
                <w:rFonts w:cs="Arial"/>
                <w:b/>
                <w:sz w:val="18"/>
                <w:szCs w:val="18"/>
              </w:rPr>
              <w:t>Individual Development Plan (</w:t>
            </w:r>
            <w:r w:rsidR="009F7AED" w:rsidRPr="00E60886">
              <w:rPr>
                <w:rFonts w:cs="Arial"/>
                <w:b/>
                <w:sz w:val="18"/>
                <w:szCs w:val="18"/>
              </w:rPr>
              <w:t>IDP</w:t>
            </w:r>
            <w:r>
              <w:rPr>
                <w:rFonts w:cs="Arial"/>
                <w:b/>
                <w:sz w:val="18"/>
                <w:szCs w:val="18"/>
              </w:rPr>
              <w:t>)</w:t>
            </w:r>
          </w:p>
          <w:p w14:paraId="3F0EF2B9" w14:textId="1DEFB784" w:rsidR="009277BA" w:rsidRDefault="009277BA" w:rsidP="009277BA">
            <w:pPr>
              <w:pStyle w:val="ListParagraph"/>
              <w:numPr>
                <w:ilvl w:val="0"/>
                <w:numId w:val="23"/>
              </w:numPr>
              <w:jc w:val="both"/>
              <w:rPr>
                <w:rFonts w:cs="Arial"/>
                <w:b/>
                <w:sz w:val="18"/>
                <w:szCs w:val="18"/>
              </w:rPr>
            </w:pPr>
            <w:r>
              <w:rPr>
                <w:rFonts w:cs="Arial"/>
                <w:b/>
                <w:sz w:val="18"/>
                <w:szCs w:val="18"/>
              </w:rPr>
              <w:t xml:space="preserve">Prevent </w:t>
            </w:r>
          </w:p>
          <w:p w14:paraId="106004F8" w14:textId="2270E2A6" w:rsidR="000C46B1" w:rsidRPr="00E60886" w:rsidRDefault="000C46B1" w:rsidP="009277BA">
            <w:pPr>
              <w:pStyle w:val="ListParagraph"/>
              <w:numPr>
                <w:ilvl w:val="0"/>
                <w:numId w:val="23"/>
              </w:numPr>
              <w:jc w:val="both"/>
              <w:rPr>
                <w:rFonts w:cs="Arial"/>
                <w:b/>
                <w:sz w:val="18"/>
                <w:szCs w:val="18"/>
              </w:rPr>
            </w:pPr>
            <w:r>
              <w:rPr>
                <w:rFonts w:cs="Arial"/>
                <w:b/>
                <w:sz w:val="18"/>
                <w:szCs w:val="18"/>
              </w:rPr>
              <w:t xml:space="preserve">Media Academy </w:t>
            </w:r>
          </w:p>
          <w:p w14:paraId="12DD8281" w14:textId="3DA13208" w:rsidR="009277BA" w:rsidRPr="00E60886" w:rsidRDefault="009277BA" w:rsidP="009277BA">
            <w:pPr>
              <w:pStyle w:val="ListParagraph"/>
              <w:jc w:val="both"/>
              <w:rPr>
                <w:rFonts w:cs="Arial"/>
                <w:b/>
                <w:sz w:val="18"/>
                <w:szCs w:val="18"/>
              </w:rPr>
            </w:pPr>
          </w:p>
        </w:tc>
      </w:tr>
    </w:tbl>
    <w:p w14:paraId="1C4BFF4E" w14:textId="31B4AEC0" w:rsidR="008B2CD0" w:rsidRDefault="008B2CD0" w:rsidP="00B81FF0">
      <w:pPr>
        <w:jc w:val="both"/>
        <w:rPr>
          <w:rFonts w:cs="Arial"/>
          <w:b/>
        </w:rPr>
      </w:pPr>
    </w:p>
    <w:p w14:paraId="02320AD8" w14:textId="77777777" w:rsidR="0063723D" w:rsidRPr="00AE74AE" w:rsidRDefault="0063723D" w:rsidP="0063723D">
      <w:pPr>
        <w:jc w:val="both"/>
        <w:rPr>
          <w:rFonts w:cs="Arial"/>
          <w:b/>
          <w:u w:val="single"/>
        </w:rPr>
      </w:pPr>
    </w:p>
    <w:p w14:paraId="02A8D47F" w14:textId="38E81557" w:rsidR="00FE5AF4" w:rsidRDefault="009C4D61" w:rsidP="0063723D">
      <w:pPr>
        <w:jc w:val="both"/>
        <w:rPr>
          <w:rFonts w:cs="Arial"/>
          <w:b/>
        </w:rPr>
      </w:pPr>
      <w:r>
        <w:rPr>
          <w:rFonts w:cs="Arial"/>
          <w:b/>
        </w:rPr>
        <w:t>6. Monitoring and Review</w:t>
      </w:r>
    </w:p>
    <w:p w14:paraId="3A877EAD" w14:textId="7B13850A" w:rsidR="009C4D61" w:rsidRDefault="009C4D61" w:rsidP="0063723D">
      <w:pPr>
        <w:jc w:val="both"/>
        <w:rPr>
          <w:rFonts w:cs="Arial"/>
          <w:b/>
        </w:rPr>
      </w:pPr>
    </w:p>
    <w:p w14:paraId="4102A6E0" w14:textId="713D4226" w:rsidR="000C46B1" w:rsidRDefault="000C46B1" w:rsidP="0063723D">
      <w:pPr>
        <w:jc w:val="both"/>
      </w:pPr>
      <w:r>
        <w:t xml:space="preserve">The school is committed to ensuring that this policy has a positive impact on </w:t>
      </w:r>
      <w:r w:rsidR="00F97836">
        <w:t xml:space="preserve">the </w:t>
      </w:r>
      <w:r>
        <w:t>pupil</w:t>
      </w:r>
      <w:r w:rsidR="00F97836">
        <w:t>’</w:t>
      </w:r>
      <w:r>
        <w:t>s</w:t>
      </w:r>
      <w:r w:rsidR="00F97836">
        <w:t xml:space="preserve"> </w:t>
      </w:r>
      <w:r>
        <w:t>education, behaviour and welfare.</w:t>
      </w:r>
    </w:p>
    <w:p w14:paraId="3987585E" w14:textId="77777777" w:rsidR="000C46B1" w:rsidRDefault="000C46B1" w:rsidP="0063723D">
      <w:pPr>
        <w:jc w:val="both"/>
      </w:pPr>
    </w:p>
    <w:p w14:paraId="65301D4A" w14:textId="40C2B74E" w:rsidR="000C46B1" w:rsidRDefault="000C46B1" w:rsidP="0063723D">
      <w:pPr>
        <w:jc w:val="both"/>
      </w:pPr>
      <w:r>
        <w:t>When reviewing the policy, the school will consider:</w:t>
      </w:r>
    </w:p>
    <w:p w14:paraId="418E6C7F" w14:textId="77777777" w:rsidR="00D25EE5" w:rsidRPr="00D25EE5" w:rsidRDefault="00D25EE5" w:rsidP="00D25EE5">
      <w:pPr>
        <w:pStyle w:val="ListParagraph"/>
        <w:numPr>
          <w:ilvl w:val="0"/>
          <w:numId w:val="24"/>
        </w:numPr>
        <w:jc w:val="both"/>
        <w:rPr>
          <w:rFonts w:cs="Arial"/>
          <w:bCs/>
        </w:rPr>
      </w:pPr>
      <w:r>
        <w:t>Feedback from pupils</w:t>
      </w:r>
    </w:p>
    <w:p w14:paraId="54478456" w14:textId="6534D0EA" w:rsidR="000C46B1" w:rsidRPr="000C46B1" w:rsidRDefault="000C46B1" w:rsidP="000C46B1">
      <w:pPr>
        <w:pStyle w:val="ListParagraph"/>
        <w:numPr>
          <w:ilvl w:val="0"/>
          <w:numId w:val="24"/>
        </w:numPr>
        <w:jc w:val="both"/>
        <w:rPr>
          <w:rFonts w:cs="Arial"/>
          <w:bCs/>
        </w:rPr>
      </w:pPr>
      <w:r>
        <w:t>Feedback from parent and carers</w:t>
      </w:r>
    </w:p>
    <w:p w14:paraId="3DC767C3" w14:textId="31FD2CFF" w:rsidR="00D25EE5" w:rsidRPr="00D25EE5" w:rsidRDefault="00D25EE5" w:rsidP="000C46B1">
      <w:pPr>
        <w:pStyle w:val="ListParagraph"/>
        <w:numPr>
          <w:ilvl w:val="0"/>
          <w:numId w:val="24"/>
        </w:numPr>
        <w:jc w:val="both"/>
        <w:rPr>
          <w:rFonts w:cs="Arial"/>
          <w:bCs/>
        </w:rPr>
      </w:pPr>
      <w:r>
        <w:t>Fee</w:t>
      </w:r>
      <w:r w:rsidR="000C46B1">
        <w:t xml:space="preserve">dback from </w:t>
      </w:r>
      <w:r>
        <w:t>staff</w:t>
      </w:r>
    </w:p>
    <w:p w14:paraId="24F49577" w14:textId="77777777" w:rsidR="00D25EE5" w:rsidRPr="00D25EE5" w:rsidRDefault="00D25EE5" w:rsidP="000C46B1">
      <w:pPr>
        <w:pStyle w:val="ListParagraph"/>
        <w:numPr>
          <w:ilvl w:val="0"/>
          <w:numId w:val="24"/>
        </w:numPr>
        <w:jc w:val="both"/>
        <w:rPr>
          <w:rFonts w:cs="Arial"/>
          <w:bCs/>
        </w:rPr>
      </w:pPr>
      <w:r>
        <w:t>R</w:t>
      </w:r>
      <w:r w:rsidR="000C46B1">
        <w:t>ecords of behaviour and safeguarding incidents</w:t>
      </w:r>
    </w:p>
    <w:p w14:paraId="72FC29A0" w14:textId="1F470061" w:rsidR="00D25EE5" w:rsidRPr="00746D5C" w:rsidRDefault="00D25EE5" w:rsidP="000C46B1">
      <w:pPr>
        <w:pStyle w:val="ListParagraph"/>
        <w:numPr>
          <w:ilvl w:val="0"/>
          <w:numId w:val="24"/>
        </w:numPr>
        <w:jc w:val="both"/>
        <w:rPr>
          <w:rFonts w:cs="Arial"/>
          <w:bCs/>
        </w:rPr>
      </w:pPr>
      <w:r>
        <w:t>R</w:t>
      </w:r>
      <w:r w:rsidR="000C46B1">
        <w:t>elevant advice from the Welsh Government, the local authority or other relevant organisations</w:t>
      </w:r>
    </w:p>
    <w:p w14:paraId="01E65CF0" w14:textId="7D1596C7" w:rsidR="00746D5C" w:rsidRDefault="00746D5C" w:rsidP="00746D5C">
      <w:pPr>
        <w:jc w:val="both"/>
        <w:rPr>
          <w:rFonts w:cs="Arial"/>
          <w:bCs/>
        </w:rPr>
      </w:pPr>
    </w:p>
    <w:p w14:paraId="40465CA2" w14:textId="2F2E1CCC" w:rsidR="00746D5C" w:rsidRDefault="00746D5C" w:rsidP="00746D5C">
      <w:pPr>
        <w:jc w:val="both"/>
        <w:rPr>
          <w:rFonts w:cs="Arial"/>
          <w:bCs/>
        </w:rPr>
      </w:pPr>
    </w:p>
    <w:p w14:paraId="171384C5" w14:textId="4EBA4A19" w:rsidR="005B578F" w:rsidRDefault="005B578F" w:rsidP="00746D5C">
      <w:pPr>
        <w:jc w:val="both"/>
        <w:rPr>
          <w:rFonts w:cs="Arial"/>
          <w:bCs/>
        </w:rPr>
      </w:pPr>
    </w:p>
    <w:p w14:paraId="0D8BFECA" w14:textId="221A368D" w:rsidR="005B578F" w:rsidRPr="005B578F" w:rsidRDefault="005B578F" w:rsidP="00D25EE5">
      <w:pPr>
        <w:jc w:val="both"/>
        <w:rPr>
          <w:b/>
          <w:bCs/>
        </w:rPr>
      </w:pPr>
      <w:r w:rsidRPr="005B578F">
        <w:rPr>
          <w:b/>
          <w:bCs/>
        </w:rPr>
        <w:lastRenderedPageBreak/>
        <w:t xml:space="preserve">7. </w:t>
      </w:r>
      <w:r w:rsidR="000C46B1" w:rsidRPr="005B578F">
        <w:rPr>
          <w:b/>
          <w:bCs/>
        </w:rPr>
        <w:t xml:space="preserve">Contact Information </w:t>
      </w:r>
    </w:p>
    <w:p w14:paraId="6EF7544F" w14:textId="77777777" w:rsidR="005B578F" w:rsidRDefault="005B578F" w:rsidP="00D25EE5">
      <w:pPr>
        <w:jc w:val="both"/>
      </w:pPr>
    </w:p>
    <w:p w14:paraId="625D9A4A" w14:textId="58B40761" w:rsidR="00D25EE5" w:rsidRDefault="000C46B1" w:rsidP="00D25EE5">
      <w:pPr>
        <w:jc w:val="both"/>
      </w:pPr>
      <w:r>
        <w:t>For any questions or concerns regarding this policy, please contact:</w:t>
      </w:r>
    </w:p>
    <w:p w14:paraId="5DE6057C" w14:textId="77777777" w:rsidR="00D25EE5" w:rsidRDefault="00D25EE5" w:rsidP="00D25EE5">
      <w:pPr>
        <w:jc w:val="both"/>
      </w:pPr>
    </w:p>
    <w:p w14:paraId="08BB45A4" w14:textId="118DF7EB" w:rsidR="00D25EE5" w:rsidRDefault="000C46B1" w:rsidP="00D25EE5">
      <w:pPr>
        <w:jc w:val="both"/>
      </w:pPr>
      <w:r>
        <w:t xml:space="preserve">School Name: </w:t>
      </w:r>
      <w:r w:rsidR="00D25EE5">
        <w:t>Gwyrosydd Primary School</w:t>
      </w:r>
    </w:p>
    <w:p w14:paraId="3B5AFB54" w14:textId="40701991" w:rsidR="00D25EE5" w:rsidRDefault="000C46B1" w:rsidP="00D25EE5">
      <w:pPr>
        <w:jc w:val="both"/>
      </w:pPr>
      <w:r>
        <w:t xml:space="preserve">Address: </w:t>
      </w:r>
      <w:r w:rsidR="00D25EE5">
        <w:t>Parkhill Terrace, Treboeth, Swansea, SA5 7DJ</w:t>
      </w:r>
    </w:p>
    <w:p w14:paraId="642CF88B" w14:textId="58C04651" w:rsidR="00D25EE5" w:rsidRDefault="000C46B1" w:rsidP="00D25EE5">
      <w:pPr>
        <w:jc w:val="both"/>
      </w:pPr>
      <w:r>
        <w:t xml:space="preserve">Phone: 01792 </w:t>
      </w:r>
      <w:r w:rsidR="00D25EE5">
        <w:t>797117</w:t>
      </w:r>
    </w:p>
    <w:p w14:paraId="2F2EB343" w14:textId="0912A082" w:rsidR="0063723D" w:rsidRPr="00AE74AE" w:rsidRDefault="000C46B1" w:rsidP="0063723D">
      <w:pPr>
        <w:jc w:val="both"/>
        <w:rPr>
          <w:rFonts w:cs="Arial"/>
          <w:i/>
          <w:sz w:val="20"/>
          <w:szCs w:val="20"/>
        </w:rPr>
      </w:pPr>
      <w:r>
        <w:t xml:space="preserve">Email: </w:t>
      </w:r>
      <w:hyperlink r:id="rId13" w:history="1">
        <w:r w:rsidR="00D25EE5" w:rsidRPr="000D3948">
          <w:rPr>
            <w:rStyle w:val="Hyperlink"/>
            <w:rFonts w:cs="Arial"/>
            <w:color w:val="000000"/>
            <w:u w:val="none"/>
            <w:bdr w:val="none" w:sz="0" w:space="0" w:color="auto" w:frame="1"/>
          </w:rPr>
          <w:t>gwyrosydd.primary@swansea-edunet.gov.uk</w:t>
        </w:r>
      </w:hyperlink>
    </w:p>
    <w:p w14:paraId="6687A980" w14:textId="2B20FD34" w:rsidR="0063723D" w:rsidRDefault="00CF0659" w:rsidP="0063723D">
      <w:pPr>
        <w:jc w:val="both"/>
        <w:rPr>
          <w:rFonts w:cs="Arial"/>
          <w:i/>
          <w:sz w:val="20"/>
          <w:szCs w:val="20"/>
        </w:rPr>
      </w:pPr>
      <w:r>
        <w:rPr>
          <w:rFonts w:cs="Arial"/>
          <w:noProof/>
        </w:rPr>
        <w:drawing>
          <wp:anchor distT="0" distB="0" distL="114300" distR="114300" simplePos="0" relativeHeight="251659264" behindDoc="0" locked="0" layoutInCell="1" allowOverlap="1" wp14:anchorId="404D44B0" wp14:editId="4CAB5F65">
            <wp:simplePos x="0" y="0"/>
            <wp:positionH relativeFrom="column">
              <wp:posOffset>3604260</wp:posOffset>
            </wp:positionH>
            <wp:positionV relativeFrom="paragraph">
              <wp:posOffset>57150</wp:posOffset>
            </wp:positionV>
            <wp:extent cx="1076325" cy="857250"/>
            <wp:effectExtent l="0" t="0" r="3175" b="6350"/>
            <wp:wrapSquare wrapText="bothSides"/>
            <wp:docPr id="1" name="Picture 1" descr="A close-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name&#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20376" r="44201"/>
                    <a:stretch>
                      <a:fillRect/>
                    </a:stretch>
                  </pic:blipFill>
                  <pic:spPr bwMode="auto">
                    <a:xfrm>
                      <a:off x="0" y="0"/>
                      <a:ext cx="1076325" cy="857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9E6DE3" w14:textId="77777777" w:rsidR="00114436" w:rsidRPr="00AE74AE" w:rsidRDefault="00114436" w:rsidP="0063723D">
      <w:pPr>
        <w:jc w:val="both"/>
        <w:rPr>
          <w:rFonts w:cs="Arial"/>
          <w:i/>
          <w:sz w:val="20"/>
          <w:szCs w:val="20"/>
        </w:rPr>
      </w:pPr>
    </w:p>
    <w:p w14:paraId="7D7E780D" w14:textId="0A48EAE8" w:rsidR="006074D6" w:rsidRDefault="006074D6" w:rsidP="006074D6">
      <w:pPr>
        <w:rPr>
          <w:rFonts w:eastAsia="Calibri" w:cs="Arial"/>
          <w:lang w:eastAsia="en-US"/>
        </w:rPr>
      </w:pPr>
      <w:r>
        <w:rPr>
          <w:rFonts w:eastAsia="Calibri" w:cs="Arial"/>
          <w:lang w:eastAsia="en-US"/>
        </w:rPr>
        <w:t>Date</w:t>
      </w:r>
      <w:r w:rsidR="00CF0659">
        <w:rPr>
          <w:rFonts w:eastAsia="Calibri" w:cs="Arial"/>
          <w:lang w:eastAsia="en-US"/>
        </w:rPr>
        <w:t xml:space="preserve"> </w:t>
      </w:r>
      <w:r w:rsidR="005B578F">
        <w:rPr>
          <w:rFonts w:eastAsia="Calibri" w:cs="Arial"/>
          <w:lang w:eastAsia="en-US"/>
        </w:rPr>
        <w:t>10</w:t>
      </w:r>
      <w:r w:rsidR="005B578F">
        <w:rPr>
          <w:rFonts w:eastAsia="Calibri" w:cs="Arial"/>
          <w:vertAlign w:val="superscript"/>
          <w:lang w:eastAsia="en-US"/>
        </w:rPr>
        <w:t xml:space="preserve">th </w:t>
      </w:r>
      <w:r w:rsidR="005B578F">
        <w:rPr>
          <w:rFonts w:eastAsia="Calibri" w:cs="Arial"/>
          <w:lang w:eastAsia="en-US"/>
        </w:rPr>
        <w:t>November 2025</w:t>
      </w:r>
    </w:p>
    <w:p w14:paraId="3916D6FE" w14:textId="4151D690" w:rsidR="00CF0659" w:rsidRDefault="00CF0659" w:rsidP="006074D6"/>
    <w:p w14:paraId="77D081C8" w14:textId="35C92A91" w:rsidR="006074D6" w:rsidRDefault="00B81FF0" w:rsidP="006074D6">
      <w:pPr>
        <w:spacing w:after="200" w:line="276" w:lineRule="auto"/>
        <w:rPr>
          <w:rFonts w:ascii="Bradley Hand ITC" w:eastAsia="Calibri" w:hAnsi="Bradley Hand ITC" w:cs="Arial"/>
          <w:lang w:eastAsia="en-US"/>
        </w:rPr>
      </w:pPr>
      <w:r>
        <w:rPr>
          <w:rFonts w:eastAsia="Calibri" w:cs="Arial"/>
          <w:noProof/>
          <w:lang w:eastAsia="en-US"/>
        </w:rPr>
        <w:drawing>
          <wp:anchor distT="0" distB="0" distL="114300" distR="114300" simplePos="0" relativeHeight="251673600" behindDoc="0" locked="0" layoutInCell="1" allowOverlap="1" wp14:anchorId="033DA514" wp14:editId="508C4B4B">
            <wp:simplePos x="0" y="0"/>
            <wp:positionH relativeFrom="column">
              <wp:posOffset>3604895</wp:posOffset>
            </wp:positionH>
            <wp:positionV relativeFrom="paragraph">
              <wp:posOffset>212725</wp:posOffset>
            </wp:positionV>
            <wp:extent cx="1162050" cy="433070"/>
            <wp:effectExtent l="0" t="0" r="6350" b="0"/>
            <wp:wrapSquare wrapText="bothSides"/>
            <wp:docPr id="366141032" name="Picture 3"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1032" name="Picture 3" descr="A close up of a sig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62050" cy="433070"/>
                    </a:xfrm>
                    <a:prstGeom prst="rect">
                      <a:avLst/>
                    </a:prstGeom>
                  </pic:spPr>
                </pic:pic>
              </a:graphicData>
            </a:graphic>
            <wp14:sizeRelH relativeFrom="page">
              <wp14:pctWidth>0</wp14:pctWidth>
            </wp14:sizeRelH>
            <wp14:sizeRelV relativeFrom="page">
              <wp14:pctHeight>0</wp14:pctHeight>
            </wp14:sizeRelV>
          </wp:anchor>
        </w:drawing>
      </w:r>
      <w:r w:rsidR="006074D6">
        <w:rPr>
          <w:rFonts w:eastAsia="Calibri" w:cs="Arial"/>
          <w:lang w:eastAsia="en-US"/>
        </w:rPr>
        <w:t xml:space="preserve">Headteacher: </w:t>
      </w:r>
      <w:r w:rsidR="00CF0659">
        <w:rPr>
          <w:rFonts w:eastAsia="Calibri" w:cs="Arial"/>
          <w:lang w:eastAsia="en-US"/>
        </w:rPr>
        <w:t>Anna Edwards</w:t>
      </w:r>
      <w:r w:rsidR="006074D6">
        <w:rPr>
          <w:rFonts w:eastAsia="Calibri" w:cs="Arial"/>
          <w:lang w:eastAsia="en-US"/>
        </w:rPr>
        <w:t xml:space="preserve">             </w:t>
      </w:r>
      <w:r w:rsidR="00682C40">
        <w:rPr>
          <w:rFonts w:eastAsia="Calibri" w:cs="Arial"/>
          <w:lang w:eastAsia="en-US"/>
        </w:rPr>
        <w:t xml:space="preserve">   </w:t>
      </w:r>
      <w:r w:rsidR="006074D6">
        <w:rPr>
          <w:rFonts w:eastAsia="Calibri" w:cs="Arial"/>
          <w:lang w:eastAsia="en-US"/>
        </w:rPr>
        <w:t xml:space="preserve">  Sig</w:t>
      </w:r>
      <w:r w:rsidR="00CF0659">
        <w:rPr>
          <w:rFonts w:eastAsia="Calibri" w:cs="Arial"/>
          <w:lang w:eastAsia="en-US"/>
        </w:rPr>
        <w:t>na</w:t>
      </w:r>
      <w:r w:rsidR="006074D6">
        <w:rPr>
          <w:rFonts w:eastAsia="Calibri" w:cs="Arial"/>
          <w:lang w:eastAsia="en-US"/>
        </w:rPr>
        <w:t xml:space="preserve">ture:  </w:t>
      </w:r>
    </w:p>
    <w:p w14:paraId="150FC7A0" w14:textId="2D90D825" w:rsidR="006074D6" w:rsidRDefault="006074D6" w:rsidP="006074D6">
      <w:pPr>
        <w:spacing w:after="200" w:line="276" w:lineRule="auto"/>
        <w:rPr>
          <w:rFonts w:eastAsia="Calibri" w:cs="Arial"/>
          <w:lang w:eastAsia="en-US"/>
        </w:rPr>
      </w:pPr>
      <w:r>
        <w:rPr>
          <w:rFonts w:eastAsia="Calibri" w:cs="Arial"/>
          <w:lang w:eastAsia="en-US"/>
        </w:rPr>
        <w:t xml:space="preserve">Chair of Governors:  </w:t>
      </w:r>
      <w:r w:rsidR="00CF0659">
        <w:rPr>
          <w:rFonts w:eastAsia="Calibri" w:cs="Arial"/>
          <w:lang w:eastAsia="en-US"/>
        </w:rPr>
        <w:t>Donna Saunders</w:t>
      </w:r>
      <w:r>
        <w:rPr>
          <w:rFonts w:eastAsia="Calibri" w:cs="Arial"/>
          <w:lang w:eastAsia="en-US"/>
        </w:rPr>
        <w:t xml:space="preserve">   Signature:</w:t>
      </w:r>
    </w:p>
    <w:p w14:paraId="196A033E" w14:textId="63C67C5E" w:rsidR="006074D6" w:rsidRDefault="009B494E" w:rsidP="006074D6">
      <w:pPr>
        <w:spacing w:after="200" w:line="276" w:lineRule="auto"/>
        <w:rPr>
          <w:rFonts w:eastAsia="Calibri" w:cs="Arial"/>
          <w:lang w:eastAsia="en-US"/>
        </w:rPr>
      </w:pPr>
      <w:r>
        <w:rPr>
          <w:rFonts w:eastAsia="Calibri" w:cs="Arial"/>
          <w:lang w:eastAsia="en-US"/>
        </w:rPr>
        <w:t xml:space="preserve">Review date: </w:t>
      </w:r>
      <w:r w:rsidR="004A5107">
        <w:rPr>
          <w:rFonts w:eastAsia="Calibri" w:cs="Arial"/>
          <w:lang w:eastAsia="en-US"/>
        </w:rPr>
        <w:t xml:space="preserve">November </w:t>
      </w:r>
      <w:r>
        <w:rPr>
          <w:rFonts w:eastAsia="Calibri" w:cs="Arial"/>
          <w:lang w:eastAsia="en-US"/>
        </w:rPr>
        <w:t>202</w:t>
      </w:r>
      <w:r w:rsidR="00CF0659">
        <w:rPr>
          <w:rFonts w:eastAsia="Calibri" w:cs="Arial"/>
          <w:lang w:eastAsia="en-US"/>
        </w:rPr>
        <w:t>7</w:t>
      </w:r>
    </w:p>
    <w:p w14:paraId="130B2B42" w14:textId="77777777" w:rsidR="0063723D" w:rsidRPr="00AE74AE" w:rsidRDefault="0063723D" w:rsidP="0063723D">
      <w:pPr>
        <w:jc w:val="both"/>
        <w:rPr>
          <w:rFonts w:cs="Arial"/>
          <w:i/>
          <w:sz w:val="20"/>
          <w:szCs w:val="20"/>
        </w:rPr>
      </w:pPr>
    </w:p>
    <w:p w14:paraId="2E872C43" w14:textId="77777777" w:rsidR="0063723D" w:rsidRPr="00AE74AE" w:rsidRDefault="0063723D" w:rsidP="0063723D">
      <w:pPr>
        <w:shd w:val="clear" w:color="auto" w:fill="3366CC"/>
        <w:rPr>
          <w:rFonts w:ascii="Verdana" w:hAnsi="Verdana"/>
          <w:b/>
          <w:bCs/>
          <w:vanish/>
          <w:color w:val="FFFFFF"/>
          <w:sz w:val="19"/>
          <w:szCs w:val="19"/>
          <w:lang w:val="en"/>
        </w:rPr>
      </w:pPr>
    </w:p>
    <w:p w14:paraId="12B9E367" w14:textId="77777777" w:rsidR="0063723D" w:rsidRPr="00AE74AE" w:rsidRDefault="0063723D" w:rsidP="006074D6">
      <w:pPr>
        <w:shd w:val="clear" w:color="auto" w:fill="FFFFFF"/>
        <w:jc w:val="both"/>
        <w:rPr>
          <w:rFonts w:cs="Arial"/>
          <w:b/>
          <w:bCs/>
          <w:color w:val="000000"/>
          <w:shd w:val="clear" w:color="auto" w:fill="FFFFFF"/>
          <w:lang w:val="en"/>
        </w:rPr>
      </w:pPr>
    </w:p>
    <w:p w14:paraId="0055B0D3" w14:textId="77777777" w:rsidR="0063723D" w:rsidRPr="00AE74AE" w:rsidRDefault="0063723D" w:rsidP="0063723D">
      <w:pPr>
        <w:shd w:val="clear" w:color="auto" w:fill="FFFFFF"/>
        <w:ind w:left="709"/>
        <w:jc w:val="both"/>
        <w:rPr>
          <w:rFonts w:cs="Arial"/>
          <w:b/>
          <w:bCs/>
          <w:color w:val="000000"/>
          <w:shd w:val="clear" w:color="auto" w:fill="FFFFFF"/>
          <w:lang w:val="en"/>
        </w:rPr>
      </w:pPr>
    </w:p>
    <w:p w14:paraId="726D5049" w14:textId="77777777" w:rsidR="0063723D" w:rsidRPr="00AE74AE" w:rsidRDefault="0063723D" w:rsidP="0063723D"/>
    <w:p w14:paraId="66AE0538" w14:textId="77777777" w:rsidR="0063723D" w:rsidRPr="00AE74AE" w:rsidRDefault="0063723D" w:rsidP="00682C40">
      <w:pPr>
        <w:pStyle w:val="Bullets"/>
      </w:pPr>
    </w:p>
    <w:p w14:paraId="3D0B116E" w14:textId="77777777" w:rsidR="0063723D" w:rsidRPr="00AE74AE" w:rsidRDefault="0063723D" w:rsidP="00682C40">
      <w:pPr>
        <w:pStyle w:val="Bullets"/>
      </w:pPr>
    </w:p>
    <w:p w14:paraId="6CA88BDD" w14:textId="77777777" w:rsidR="0063723D" w:rsidRPr="00AE74AE" w:rsidRDefault="0063723D" w:rsidP="00682C40">
      <w:pPr>
        <w:pStyle w:val="Bullets"/>
      </w:pPr>
    </w:p>
    <w:p w14:paraId="190A9480" w14:textId="77777777" w:rsidR="0063723D" w:rsidRPr="00AE74AE" w:rsidRDefault="0063723D" w:rsidP="00682C40">
      <w:pPr>
        <w:pStyle w:val="Bullets"/>
      </w:pPr>
    </w:p>
    <w:p w14:paraId="45EFA5AD" w14:textId="77777777" w:rsidR="0063723D" w:rsidRPr="00AE74AE" w:rsidRDefault="0063723D" w:rsidP="00682C40">
      <w:pPr>
        <w:pStyle w:val="Bullets"/>
      </w:pPr>
    </w:p>
    <w:p w14:paraId="15B3BA03" w14:textId="77777777" w:rsidR="0063723D" w:rsidRPr="00AE74AE" w:rsidRDefault="0063723D" w:rsidP="00682C40">
      <w:pPr>
        <w:pStyle w:val="Bullets"/>
      </w:pPr>
    </w:p>
    <w:p w14:paraId="2AF3C89A" w14:textId="77777777" w:rsidR="0063723D" w:rsidRPr="00AE74AE" w:rsidRDefault="0063723D" w:rsidP="00682C40">
      <w:pPr>
        <w:pStyle w:val="Bullets"/>
      </w:pPr>
    </w:p>
    <w:p w14:paraId="656388AC" w14:textId="77777777" w:rsidR="001C2FAC" w:rsidRPr="009E55C1" w:rsidRDefault="001C2FAC">
      <w:pPr>
        <w:rPr>
          <w:rFonts w:cs="Arial"/>
        </w:rPr>
      </w:pPr>
    </w:p>
    <w:sectPr w:rsidR="001C2FAC" w:rsidRPr="009E55C1" w:rsidSect="006848CD">
      <w:headerReference w:type="even" r:id="rId16"/>
      <w:headerReference w:type="default" r:id="rId17"/>
      <w:footerReference w:type="default" r:id="rId18"/>
      <w:pgSz w:w="11906" w:h="16838"/>
      <w:pgMar w:top="142" w:right="1416"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B2EFE" w14:textId="77777777" w:rsidR="005A15DB" w:rsidRDefault="005A15DB">
      <w:r>
        <w:separator/>
      </w:r>
    </w:p>
  </w:endnote>
  <w:endnote w:type="continuationSeparator" w:id="0">
    <w:p w14:paraId="23166A57" w14:textId="77777777" w:rsidR="005A15DB" w:rsidRDefault="005A1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03924" w14:textId="4606421E" w:rsidR="004B685E" w:rsidRPr="000D3693" w:rsidRDefault="0063723D" w:rsidP="00BF60C2">
    <w:pPr>
      <w:pStyle w:val="Footer"/>
      <w:jc w:val="right"/>
      <w:rPr>
        <w:sz w:val="20"/>
      </w:rPr>
    </w:pPr>
    <w:r w:rsidRPr="000D3693">
      <w:rPr>
        <w:rStyle w:val="PageNumber"/>
        <w:sz w:val="20"/>
      </w:rPr>
      <w:fldChar w:fldCharType="begin"/>
    </w:r>
    <w:r w:rsidRPr="000D3693">
      <w:rPr>
        <w:rStyle w:val="PageNumber"/>
        <w:sz w:val="20"/>
      </w:rPr>
      <w:instrText xml:space="preserve"> PAGE </w:instrText>
    </w:r>
    <w:r w:rsidRPr="000D3693">
      <w:rPr>
        <w:rStyle w:val="PageNumber"/>
        <w:sz w:val="20"/>
      </w:rPr>
      <w:fldChar w:fldCharType="separate"/>
    </w:r>
    <w:r w:rsidR="009B494E">
      <w:rPr>
        <w:rStyle w:val="PageNumber"/>
        <w:noProof/>
        <w:sz w:val="20"/>
      </w:rPr>
      <w:t>13</w:t>
    </w:r>
    <w:r w:rsidRPr="000D3693">
      <w:rPr>
        <w:rStyle w:val="PageNumber"/>
        <w:sz w:val="20"/>
      </w:rPr>
      <w:fldChar w:fldCharType="end"/>
    </w:r>
    <w:r w:rsidRPr="000D3693">
      <w:rPr>
        <w:rStyle w:val="PageNumber"/>
        <w:sz w:val="20"/>
      </w:rPr>
      <w:t xml:space="preserve"> of </w:t>
    </w:r>
    <w:r w:rsidRPr="000D3693">
      <w:rPr>
        <w:rStyle w:val="PageNumber"/>
        <w:sz w:val="20"/>
      </w:rPr>
      <w:fldChar w:fldCharType="begin"/>
    </w:r>
    <w:r w:rsidRPr="000D3693">
      <w:rPr>
        <w:rStyle w:val="PageNumber"/>
        <w:sz w:val="20"/>
      </w:rPr>
      <w:instrText xml:space="preserve"> NUMPAGES </w:instrText>
    </w:r>
    <w:r w:rsidRPr="000D3693">
      <w:rPr>
        <w:rStyle w:val="PageNumber"/>
        <w:sz w:val="20"/>
      </w:rPr>
      <w:fldChar w:fldCharType="separate"/>
    </w:r>
    <w:r w:rsidR="009B494E">
      <w:rPr>
        <w:rStyle w:val="PageNumber"/>
        <w:noProof/>
        <w:sz w:val="20"/>
      </w:rPr>
      <w:t>13</w:t>
    </w:r>
    <w:r w:rsidRPr="000D3693">
      <w:rPr>
        <w:rStyle w:val="PageNumber"/>
        <w:sz w:val="20"/>
      </w:rPr>
      <w:fldChar w:fldCharType="end"/>
    </w:r>
  </w:p>
  <w:p w14:paraId="01DD2167" w14:textId="77777777" w:rsidR="004B685E" w:rsidRDefault="004B685E"/>
  <w:p w14:paraId="1B57218B" w14:textId="77777777" w:rsidR="004B685E" w:rsidRDefault="004B685E"/>
  <w:p w14:paraId="78AEA304" w14:textId="77777777" w:rsidR="004B685E" w:rsidRDefault="004B68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52C30" w14:textId="77777777" w:rsidR="005A15DB" w:rsidRDefault="005A15DB">
      <w:r>
        <w:separator/>
      </w:r>
    </w:p>
  </w:footnote>
  <w:footnote w:type="continuationSeparator" w:id="0">
    <w:p w14:paraId="721B705F" w14:textId="77777777" w:rsidR="005A15DB" w:rsidRDefault="005A15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F7264" w14:textId="77777777" w:rsidR="004B685E" w:rsidRDefault="004B685E">
    <w:pPr>
      <w:pStyle w:val="Header"/>
    </w:pPr>
  </w:p>
  <w:p w14:paraId="6D743719" w14:textId="77777777" w:rsidR="004B685E" w:rsidRDefault="004B685E"/>
  <w:p w14:paraId="1E72B2F2" w14:textId="77777777" w:rsidR="004B685E" w:rsidRDefault="004B685E"/>
  <w:p w14:paraId="3147A0F1" w14:textId="77777777" w:rsidR="004B685E" w:rsidRDefault="004B685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9D0C" w14:textId="77777777" w:rsidR="004B685E" w:rsidRDefault="004B685E">
    <w:pPr>
      <w:pStyle w:val="Header"/>
    </w:pPr>
  </w:p>
  <w:p w14:paraId="644BA156" w14:textId="77777777" w:rsidR="004B685E" w:rsidRDefault="004B685E"/>
  <w:p w14:paraId="44794120" w14:textId="77777777" w:rsidR="004B685E" w:rsidRDefault="004B685E"/>
  <w:p w14:paraId="7AC43D24" w14:textId="77777777" w:rsidR="004B685E" w:rsidRDefault="004B685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622B"/>
    <w:multiLevelType w:val="hybridMultilevel"/>
    <w:tmpl w:val="B6BC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A2DE6"/>
    <w:multiLevelType w:val="hybridMultilevel"/>
    <w:tmpl w:val="6158E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C1DE4"/>
    <w:multiLevelType w:val="hybridMultilevel"/>
    <w:tmpl w:val="E0ACD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E6C72"/>
    <w:multiLevelType w:val="hybridMultilevel"/>
    <w:tmpl w:val="D64E1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941EC8"/>
    <w:multiLevelType w:val="hybridMultilevel"/>
    <w:tmpl w:val="257C5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B9662F"/>
    <w:multiLevelType w:val="hybridMultilevel"/>
    <w:tmpl w:val="B4A480E2"/>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6495E"/>
    <w:multiLevelType w:val="hybridMultilevel"/>
    <w:tmpl w:val="B27A8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114244"/>
    <w:multiLevelType w:val="hybridMultilevel"/>
    <w:tmpl w:val="1CD8F13C"/>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EF63CB"/>
    <w:multiLevelType w:val="hybridMultilevel"/>
    <w:tmpl w:val="3A5C2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3E4D6A"/>
    <w:multiLevelType w:val="hybridMultilevel"/>
    <w:tmpl w:val="4FEA4E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346717B"/>
    <w:multiLevelType w:val="hybridMultilevel"/>
    <w:tmpl w:val="A72276F2"/>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2C419D"/>
    <w:multiLevelType w:val="hybridMultilevel"/>
    <w:tmpl w:val="D652C192"/>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2" w15:restartNumberingAfterBreak="0">
    <w:nsid w:val="56245FD5"/>
    <w:multiLevelType w:val="hybridMultilevel"/>
    <w:tmpl w:val="763EB4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8B440B0"/>
    <w:multiLevelType w:val="hybridMultilevel"/>
    <w:tmpl w:val="BF628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E33921"/>
    <w:multiLevelType w:val="hybridMultilevel"/>
    <w:tmpl w:val="C328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847BD7"/>
    <w:multiLevelType w:val="hybridMultilevel"/>
    <w:tmpl w:val="64E63A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4E2BE8"/>
    <w:multiLevelType w:val="multilevel"/>
    <w:tmpl w:val="3428355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6D7B58EA"/>
    <w:multiLevelType w:val="hybridMultilevel"/>
    <w:tmpl w:val="0BAC316C"/>
    <w:lvl w:ilvl="0" w:tplc="ADD201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BE1C24"/>
    <w:multiLevelType w:val="singleLevel"/>
    <w:tmpl w:val="7A28EC9E"/>
    <w:lvl w:ilvl="0">
      <w:start w:val="3"/>
      <w:numFmt w:val="decimal"/>
      <w:lvlText w:val="%1"/>
      <w:lvlJc w:val="left"/>
      <w:pPr>
        <w:tabs>
          <w:tab w:val="num" w:pos="1440"/>
        </w:tabs>
        <w:ind w:left="1440" w:hanging="720"/>
      </w:pPr>
      <w:rPr>
        <w:rFonts w:hint="default"/>
      </w:rPr>
    </w:lvl>
  </w:abstractNum>
  <w:abstractNum w:abstractNumId="19" w15:restartNumberingAfterBreak="0">
    <w:nsid w:val="7101073D"/>
    <w:multiLevelType w:val="hybridMultilevel"/>
    <w:tmpl w:val="96D61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6679CF"/>
    <w:multiLevelType w:val="hybridMultilevel"/>
    <w:tmpl w:val="B05A1780"/>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797C0E"/>
    <w:multiLevelType w:val="hybridMultilevel"/>
    <w:tmpl w:val="402E6F8C"/>
    <w:lvl w:ilvl="0" w:tplc="E53E12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47482B"/>
    <w:multiLevelType w:val="hybridMultilevel"/>
    <w:tmpl w:val="07AE1338"/>
    <w:lvl w:ilvl="0" w:tplc="93B6256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F2620B"/>
    <w:multiLevelType w:val="hybridMultilevel"/>
    <w:tmpl w:val="FA2AC0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6"/>
  </w:num>
  <w:num w:numId="3">
    <w:abstractNumId w:val="14"/>
  </w:num>
  <w:num w:numId="4">
    <w:abstractNumId w:val="13"/>
  </w:num>
  <w:num w:numId="5">
    <w:abstractNumId w:val="2"/>
  </w:num>
  <w:num w:numId="6">
    <w:abstractNumId w:val="0"/>
  </w:num>
  <w:num w:numId="7">
    <w:abstractNumId w:val="18"/>
  </w:num>
  <w:num w:numId="8">
    <w:abstractNumId w:val="11"/>
  </w:num>
  <w:num w:numId="9">
    <w:abstractNumId w:val="19"/>
  </w:num>
  <w:num w:numId="10">
    <w:abstractNumId w:val="9"/>
  </w:num>
  <w:num w:numId="11">
    <w:abstractNumId w:val="23"/>
  </w:num>
  <w:num w:numId="12">
    <w:abstractNumId w:val="12"/>
  </w:num>
  <w:num w:numId="13">
    <w:abstractNumId w:val="15"/>
  </w:num>
  <w:num w:numId="14">
    <w:abstractNumId w:val="8"/>
  </w:num>
  <w:num w:numId="15">
    <w:abstractNumId w:val="3"/>
  </w:num>
  <w:num w:numId="16">
    <w:abstractNumId w:val="1"/>
  </w:num>
  <w:num w:numId="17">
    <w:abstractNumId w:val="4"/>
  </w:num>
  <w:num w:numId="18">
    <w:abstractNumId w:val="21"/>
  </w:num>
  <w:num w:numId="19">
    <w:abstractNumId w:val="22"/>
  </w:num>
  <w:num w:numId="20">
    <w:abstractNumId w:val="20"/>
  </w:num>
  <w:num w:numId="21">
    <w:abstractNumId w:val="17"/>
  </w:num>
  <w:num w:numId="22">
    <w:abstractNumId w:val="5"/>
  </w:num>
  <w:num w:numId="23">
    <w:abstractNumId w:val="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23D"/>
    <w:rsid w:val="000047A3"/>
    <w:rsid w:val="00010B27"/>
    <w:rsid w:val="00071347"/>
    <w:rsid w:val="000C46B1"/>
    <w:rsid w:val="000D04B5"/>
    <w:rsid w:val="000D3948"/>
    <w:rsid w:val="00114436"/>
    <w:rsid w:val="00122495"/>
    <w:rsid w:val="00177AE0"/>
    <w:rsid w:val="001B2F3F"/>
    <w:rsid w:val="001B7E38"/>
    <w:rsid w:val="001C2FAC"/>
    <w:rsid w:val="00221F4D"/>
    <w:rsid w:val="002848E8"/>
    <w:rsid w:val="00347B9A"/>
    <w:rsid w:val="00350B85"/>
    <w:rsid w:val="00361A23"/>
    <w:rsid w:val="00361AF8"/>
    <w:rsid w:val="003708D0"/>
    <w:rsid w:val="00386748"/>
    <w:rsid w:val="003F676B"/>
    <w:rsid w:val="00426635"/>
    <w:rsid w:val="00455811"/>
    <w:rsid w:val="0049561B"/>
    <w:rsid w:val="004A5107"/>
    <w:rsid w:val="004B685E"/>
    <w:rsid w:val="004F3A2A"/>
    <w:rsid w:val="005A15DB"/>
    <w:rsid w:val="005B578F"/>
    <w:rsid w:val="005D2FB1"/>
    <w:rsid w:val="005F0FA3"/>
    <w:rsid w:val="006074D6"/>
    <w:rsid w:val="0062420C"/>
    <w:rsid w:val="0063723D"/>
    <w:rsid w:val="00641E1C"/>
    <w:rsid w:val="00682C40"/>
    <w:rsid w:val="006837B0"/>
    <w:rsid w:val="006848CD"/>
    <w:rsid w:val="006C4002"/>
    <w:rsid w:val="006D1A82"/>
    <w:rsid w:val="00746D5C"/>
    <w:rsid w:val="00775C3F"/>
    <w:rsid w:val="00795B0F"/>
    <w:rsid w:val="00796ED0"/>
    <w:rsid w:val="007E12D6"/>
    <w:rsid w:val="00804819"/>
    <w:rsid w:val="008453E7"/>
    <w:rsid w:val="008B2CD0"/>
    <w:rsid w:val="009277BA"/>
    <w:rsid w:val="00944C2A"/>
    <w:rsid w:val="0094566C"/>
    <w:rsid w:val="009B494E"/>
    <w:rsid w:val="009C18F4"/>
    <w:rsid w:val="009C4D61"/>
    <w:rsid w:val="009E55C1"/>
    <w:rsid w:val="009F0853"/>
    <w:rsid w:val="009F59EC"/>
    <w:rsid w:val="009F7AED"/>
    <w:rsid w:val="00A210A5"/>
    <w:rsid w:val="00A25BDF"/>
    <w:rsid w:val="00AD3C0F"/>
    <w:rsid w:val="00AD6AB9"/>
    <w:rsid w:val="00B145B0"/>
    <w:rsid w:val="00B42714"/>
    <w:rsid w:val="00B81FF0"/>
    <w:rsid w:val="00B96C6B"/>
    <w:rsid w:val="00CF0659"/>
    <w:rsid w:val="00CF7D1D"/>
    <w:rsid w:val="00D10665"/>
    <w:rsid w:val="00D25EE5"/>
    <w:rsid w:val="00D759BB"/>
    <w:rsid w:val="00D96822"/>
    <w:rsid w:val="00DA3461"/>
    <w:rsid w:val="00DB7EDD"/>
    <w:rsid w:val="00E06E7C"/>
    <w:rsid w:val="00E60886"/>
    <w:rsid w:val="00E825F0"/>
    <w:rsid w:val="00EA0820"/>
    <w:rsid w:val="00EE6DC5"/>
    <w:rsid w:val="00F97836"/>
    <w:rsid w:val="00FA3B1F"/>
    <w:rsid w:val="00FA5761"/>
    <w:rsid w:val="00FB4C7A"/>
    <w:rsid w:val="00FD76DF"/>
    <w:rsid w:val="00FE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6A3DC"/>
  <w15:docId w15:val="{49103338-3D06-485B-BB42-CFF22271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23D"/>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723D"/>
    <w:pPr>
      <w:tabs>
        <w:tab w:val="center" w:pos="4153"/>
        <w:tab w:val="right" w:pos="8306"/>
      </w:tabs>
    </w:pPr>
  </w:style>
  <w:style w:type="character" w:customStyle="1" w:styleId="HeaderChar">
    <w:name w:val="Header Char"/>
    <w:basedOn w:val="DefaultParagraphFont"/>
    <w:link w:val="Header"/>
    <w:rsid w:val="0063723D"/>
    <w:rPr>
      <w:rFonts w:ascii="Arial" w:eastAsia="Times New Roman" w:hAnsi="Arial" w:cs="Times New Roman"/>
      <w:sz w:val="24"/>
      <w:szCs w:val="24"/>
      <w:lang w:eastAsia="en-GB"/>
    </w:rPr>
  </w:style>
  <w:style w:type="paragraph" w:styleId="Footer">
    <w:name w:val="footer"/>
    <w:basedOn w:val="Normal"/>
    <w:link w:val="FooterChar"/>
    <w:rsid w:val="0063723D"/>
    <w:pPr>
      <w:tabs>
        <w:tab w:val="center" w:pos="4153"/>
        <w:tab w:val="right" w:pos="8306"/>
      </w:tabs>
    </w:pPr>
  </w:style>
  <w:style w:type="character" w:customStyle="1" w:styleId="FooterChar">
    <w:name w:val="Footer Char"/>
    <w:basedOn w:val="DefaultParagraphFont"/>
    <w:link w:val="Footer"/>
    <w:rsid w:val="0063723D"/>
    <w:rPr>
      <w:rFonts w:ascii="Arial" w:eastAsia="Times New Roman" w:hAnsi="Arial" w:cs="Times New Roman"/>
      <w:sz w:val="24"/>
      <w:szCs w:val="24"/>
      <w:lang w:eastAsia="en-GB"/>
    </w:rPr>
  </w:style>
  <w:style w:type="character" w:styleId="PageNumber">
    <w:name w:val="page number"/>
    <w:basedOn w:val="DefaultParagraphFont"/>
    <w:rsid w:val="0063723D"/>
  </w:style>
  <w:style w:type="character" w:styleId="Hyperlink">
    <w:name w:val="Hyperlink"/>
    <w:rsid w:val="0063723D"/>
    <w:rPr>
      <w:color w:val="0000FF"/>
      <w:u w:val="single"/>
    </w:rPr>
  </w:style>
  <w:style w:type="paragraph" w:customStyle="1" w:styleId="Bullets">
    <w:name w:val="Bullets"/>
    <w:basedOn w:val="Normal"/>
    <w:autoRedefine/>
    <w:rsid w:val="00682C40"/>
    <w:pPr>
      <w:shd w:val="clear" w:color="auto" w:fill="FFFFFF"/>
      <w:jc w:val="both"/>
    </w:pPr>
    <w:rPr>
      <w:rFonts w:cs="Arial"/>
      <w:color w:val="000000"/>
      <w:shd w:val="clear" w:color="auto" w:fill="FFFFFF"/>
      <w:lang w:val="en"/>
    </w:rPr>
  </w:style>
  <w:style w:type="character" w:styleId="FollowedHyperlink">
    <w:name w:val="FollowedHyperlink"/>
    <w:basedOn w:val="DefaultParagraphFont"/>
    <w:uiPriority w:val="99"/>
    <w:semiHidden/>
    <w:unhideWhenUsed/>
    <w:rsid w:val="00455811"/>
    <w:rPr>
      <w:color w:val="800080" w:themeColor="followedHyperlink"/>
      <w:u w:val="single"/>
    </w:rPr>
  </w:style>
  <w:style w:type="paragraph" w:styleId="ListParagraph">
    <w:name w:val="List Paragraph"/>
    <w:basedOn w:val="Normal"/>
    <w:uiPriority w:val="34"/>
    <w:qFormat/>
    <w:rsid w:val="00455811"/>
    <w:pPr>
      <w:ind w:left="720"/>
      <w:contextualSpacing/>
    </w:pPr>
  </w:style>
  <w:style w:type="paragraph" w:styleId="BalloonText">
    <w:name w:val="Balloon Text"/>
    <w:basedOn w:val="Normal"/>
    <w:link w:val="BalloonTextChar"/>
    <w:uiPriority w:val="99"/>
    <w:semiHidden/>
    <w:unhideWhenUsed/>
    <w:rsid w:val="00D96822"/>
    <w:rPr>
      <w:rFonts w:ascii="Tahoma" w:hAnsi="Tahoma" w:cs="Tahoma"/>
      <w:sz w:val="16"/>
      <w:szCs w:val="16"/>
    </w:rPr>
  </w:style>
  <w:style w:type="character" w:customStyle="1" w:styleId="BalloonTextChar">
    <w:name w:val="Balloon Text Char"/>
    <w:basedOn w:val="DefaultParagraphFont"/>
    <w:link w:val="BalloonText"/>
    <w:uiPriority w:val="99"/>
    <w:semiHidden/>
    <w:rsid w:val="00D96822"/>
    <w:rPr>
      <w:rFonts w:ascii="Tahoma" w:eastAsia="Times New Roman" w:hAnsi="Tahoma" w:cs="Tahoma"/>
      <w:sz w:val="16"/>
      <w:szCs w:val="16"/>
      <w:lang w:eastAsia="en-GB"/>
    </w:rPr>
  </w:style>
  <w:style w:type="table" w:styleId="TableGrid">
    <w:name w:val="Table Grid"/>
    <w:basedOn w:val="TableNormal"/>
    <w:uiPriority w:val="59"/>
    <w:rsid w:val="008B2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25E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wyrosydd.primary@swansea-edunet.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b838f71-1ab2-45e3-85ed-e4628ea682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2160C9838172E44904DB8E92CD3B0E2" ma:contentTypeVersion="13" ma:contentTypeDescription="Create a new document." ma:contentTypeScope="" ma:versionID="245697ae18c755de76882de97bb2cc88">
  <xsd:schema xmlns:xsd="http://www.w3.org/2001/XMLSchema" xmlns:xs="http://www.w3.org/2001/XMLSchema" xmlns:p="http://schemas.microsoft.com/office/2006/metadata/properties" xmlns:ns2="bb838f71-1ab2-45e3-85ed-e4628ea68229" xmlns:ns3="0b4f10a8-045a-4ff4-8ba8-f92582185811" targetNamespace="http://schemas.microsoft.com/office/2006/metadata/properties" ma:root="true" ma:fieldsID="b49eb70e4d55f3ec262f08c69f7f9d7e" ns2:_="" ns3:_="">
    <xsd:import namespace="bb838f71-1ab2-45e3-85ed-e4628ea68229"/>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38f71-1ab2-45e3-85ed-e4628ea682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4BAD3B-998B-408B-B2A7-CF43F8764409}">
  <ds:schemaRefs>
    <ds:schemaRef ds:uri="http://schemas.microsoft.com/office/2006/metadata/properties"/>
    <ds:schemaRef ds:uri="http://schemas.microsoft.com/office/infopath/2007/PartnerControls"/>
    <ds:schemaRef ds:uri="0b4f10a8-045a-4ff4-8ba8-f92582185811"/>
    <ds:schemaRef ds:uri="bb838f71-1ab2-45e3-85ed-e4628ea68229"/>
  </ds:schemaRefs>
</ds:datastoreItem>
</file>

<file path=customXml/itemProps2.xml><?xml version="1.0" encoding="utf-8"?>
<ds:datastoreItem xmlns:ds="http://schemas.openxmlformats.org/officeDocument/2006/customXml" ds:itemID="{38A186C3-45AE-4665-804E-939ACBAC9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38f71-1ab2-45e3-85ed-e4628ea68229"/>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AC34D2-0E13-49B5-9D9A-9F9DEF9BCD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5</Pages>
  <Words>1061</Words>
  <Characters>6050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Davies, Katja</dc:creator>
  <cp:lastModifiedBy>Jonathan Stones</cp:lastModifiedBy>
  <cp:revision>36</cp:revision>
  <cp:lastPrinted>2025-11-07T09:52:00Z</cp:lastPrinted>
  <dcterms:created xsi:type="dcterms:W3CDTF">2025-11-10T10:26:00Z</dcterms:created>
  <dcterms:modified xsi:type="dcterms:W3CDTF">2025-11-13T09:58:00Z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0x01010002160C9838172E44904DB8E92CD3B0E2</vt:lpwstr>
  </property>
  <property fmtid="{D5CDD505-2E9C-101B-9397-08002B2CF9AE}" pid="3" name="Order">
    <vt:r8>6561000</vt:r8>
  </property>
</Properties>
</file>